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8A6" w:rsidRPr="00045DFF" w:rsidRDefault="000217B9" w:rsidP="003118DE">
      <w:pPr>
        <w:ind w:left="-709"/>
        <w:rPr>
          <w:rFonts w:ascii="Corbel" w:hAnsi="Corbel"/>
          <w:b/>
        </w:rPr>
      </w:pPr>
      <w:r>
        <w:rPr>
          <w:rFonts w:ascii="Corbel" w:hAnsi="Corbel"/>
        </w:rPr>
        <w:t>4</w:t>
      </w:r>
      <w:r w:rsidR="007238A6" w:rsidRPr="00045DFF">
        <w:rPr>
          <w:rFonts w:ascii="Corbel" w:hAnsi="Corbel"/>
        </w:rPr>
        <w:t>.</w:t>
      </w:r>
      <w:r w:rsidR="007238A6">
        <w:rPr>
          <w:rFonts w:ascii="Corbel" w:hAnsi="Corbel"/>
        </w:rPr>
        <w:t>3 Eucharist / Celebrating the Mass</w:t>
      </w:r>
      <w:r w:rsidR="007238A6">
        <w:rPr>
          <w:rFonts w:ascii="Corbel" w:hAnsi="Corbel"/>
        </w:rPr>
        <w:tab/>
      </w:r>
      <w:r w:rsidR="007238A6">
        <w:rPr>
          <w:rFonts w:ascii="Corbel" w:hAnsi="Corbel"/>
        </w:rPr>
        <w:tab/>
      </w:r>
      <w:r w:rsidR="007238A6" w:rsidRPr="00045DFF">
        <w:rPr>
          <w:rFonts w:ascii="Corbel" w:hAnsi="Corbel"/>
          <w:b/>
        </w:rPr>
        <w:t>I Can Statements</w:t>
      </w:r>
    </w:p>
    <w:p w:rsidR="007238A6" w:rsidRPr="004372FE" w:rsidRDefault="007238A6" w:rsidP="003118DE">
      <w:pPr>
        <w:ind w:left="-709"/>
        <w:rPr>
          <w:rFonts w:ascii="Corbel" w:hAnsi="Corbel" w:cs="Nirmala UI"/>
          <w:sz w:val="20"/>
        </w:rPr>
      </w:pPr>
      <w:r w:rsidRPr="004372FE">
        <w:rPr>
          <w:rFonts w:ascii="Corbel" w:hAnsi="Corbel" w:cs="Nirmala UI"/>
          <w:sz w:val="20"/>
        </w:rPr>
        <w:t xml:space="preserve">This ‘I Can’ sheet plots a possible journey towards the age related expectation. Pupils who are working at the age related expectation </w:t>
      </w:r>
      <w:r w:rsidRPr="001A3513">
        <w:rPr>
          <w:rFonts w:ascii="Corbel" w:hAnsi="Corbel" w:cs="Nirmala UI"/>
          <w:i/>
          <w:sz w:val="20"/>
        </w:rPr>
        <w:t>do not need to meet earlier ‘I Can’ statements</w:t>
      </w:r>
      <w:r w:rsidRPr="004372FE">
        <w:rPr>
          <w:rFonts w:ascii="Corbel" w:hAnsi="Corbel" w:cs="Nirmala UI"/>
          <w:sz w:val="20"/>
        </w:rPr>
        <w:t xml:space="preserve"> – those that plot the steps working towards the expectation - </w:t>
      </w:r>
      <w:r w:rsidRPr="001A3513">
        <w:rPr>
          <w:rFonts w:ascii="Corbel" w:hAnsi="Corbel" w:cs="Nirmala UI"/>
          <w:i/>
          <w:sz w:val="20"/>
        </w:rPr>
        <w:t>to be credited with the age related expectation</w:t>
      </w:r>
      <w:r w:rsidRPr="004372FE">
        <w:rPr>
          <w:rFonts w:ascii="Corbel" w:hAnsi="Corbel" w:cs="Nirmala UI"/>
          <w:sz w:val="20"/>
        </w:rPr>
        <w:t>. The ‘I Can’ statements that show possible steps towards the age related expectation are an aid for the teacher. The</w:t>
      </w:r>
      <w:r>
        <w:rPr>
          <w:rFonts w:ascii="Corbel" w:hAnsi="Corbel" w:cs="Nirmala UI"/>
          <w:sz w:val="20"/>
        </w:rPr>
        <w:t xml:space="preserve"> earlier statements could be used with individual pupils</w:t>
      </w:r>
      <w:r w:rsidRPr="004372FE">
        <w:rPr>
          <w:rFonts w:ascii="Corbel" w:hAnsi="Corbel" w:cs="Nirmala UI"/>
          <w:sz w:val="20"/>
        </w:rPr>
        <w:t xml:space="preserve"> who are </w:t>
      </w:r>
      <w:r w:rsidRPr="00716BB8">
        <w:rPr>
          <w:rFonts w:ascii="Corbel" w:hAnsi="Corbel" w:cs="Nirmala UI"/>
          <w:i/>
          <w:sz w:val="20"/>
        </w:rPr>
        <w:t>working towards</w:t>
      </w:r>
      <w:r w:rsidRPr="004372FE">
        <w:rPr>
          <w:rFonts w:ascii="Corbel" w:hAnsi="Corbel" w:cs="Nirmala UI"/>
          <w:sz w:val="20"/>
        </w:rPr>
        <w:t xml:space="preserve"> the age related expectation</w:t>
      </w:r>
      <w:r>
        <w:rPr>
          <w:rFonts w:ascii="Corbel" w:hAnsi="Corbel" w:cs="Nirmala UI"/>
          <w:sz w:val="20"/>
        </w:rPr>
        <w:t>,</w:t>
      </w:r>
      <w:r w:rsidRPr="004372FE">
        <w:rPr>
          <w:rFonts w:ascii="Corbel" w:hAnsi="Corbel" w:cs="Nirmala UI"/>
          <w:sz w:val="20"/>
        </w:rPr>
        <w:t xml:space="preserve"> and teachers can award an earlier ‘I Can’ to pupils who, at the end of a sequence of work or at </w:t>
      </w:r>
      <w:r>
        <w:rPr>
          <w:rFonts w:ascii="Corbel" w:hAnsi="Corbel" w:cs="Nirmala UI"/>
          <w:sz w:val="20"/>
        </w:rPr>
        <w:t>the end of the unit,</w:t>
      </w:r>
      <w:r w:rsidRPr="004372FE">
        <w:rPr>
          <w:rFonts w:ascii="Corbel" w:hAnsi="Corbel" w:cs="Nirmala UI"/>
          <w:sz w:val="20"/>
        </w:rPr>
        <w:t xml:space="preserve"> have not achieved the age related expectation. </w:t>
      </w:r>
    </w:p>
    <w:tbl>
      <w:tblPr>
        <w:tblStyle w:val="TableGrid"/>
        <w:tblW w:w="13892" w:type="dxa"/>
        <w:tblInd w:w="-714" w:type="dxa"/>
        <w:tblLook w:val="04A0" w:firstRow="1" w:lastRow="0" w:firstColumn="1" w:lastColumn="0" w:noHBand="0" w:noVBand="1"/>
      </w:tblPr>
      <w:tblGrid>
        <w:gridCol w:w="415"/>
        <w:gridCol w:w="1468"/>
        <w:gridCol w:w="1996"/>
        <w:gridCol w:w="2102"/>
        <w:gridCol w:w="1958"/>
        <w:gridCol w:w="1984"/>
        <w:gridCol w:w="1985"/>
        <w:gridCol w:w="1984"/>
      </w:tblGrid>
      <w:tr w:rsidR="00330A82" w:rsidTr="00330A82">
        <w:tc>
          <w:tcPr>
            <w:tcW w:w="1883" w:type="dxa"/>
            <w:gridSpan w:val="2"/>
          </w:tcPr>
          <w:p w:rsidR="00330A82" w:rsidRPr="00FD6986" w:rsidRDefault="00330A82" w:rsidP="00AC27A4">
            <w:pPr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I can recognise that Sunday is a special day</w:t>
            </w:r>
          </w:p>
        </w:tc>
        <w:tc>
          <w:tcPr>
            <w:tcW w:w="1996" w:type="dxa"/>
          </w:tcPr>
          <w:p w:rsidR="00330A82" w:rsidRPr="00BA218D" w:rsidRDefault="00330A82" w:rsidP="00AC27A4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I can talk about my experience and feelings about the Mass or about First Holy Communion</w:t>
            </w:r>
          </w:p>
        </w:tc>
        <w:tc>
          <w:tcPr>
            <w:tcW w:w="2102" w:type="dxa"/>
          </w:tcPr>
          <w:p w:rsidR="00330A82" w:rsidRPr="00B947B9" w:rsidRDefault="00330A82" w:rsidP="00AC27A4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recognise some signs and actions used in the Mass and use some religious words</w:t>
            </w:r>
          </w:p>
        </w:tc>
        <w:tc>
          <w:tcPr>
            <w:tcW w:w="1958" w:type="dxa"/>
          </w:tcPr>
          <w:p w:rsidR="00330A82" w:rsidRPr="00AE0B3D" w:rsidRDefault="00330A82" w:rsidP="00AC27A4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recognise some signs and actions used in the Mass and use some religious words</w:t>
            </w:r>
          </w:p>
        </w:tc>
        <w:tc>
          <w:tcPr>
            <w:tcW w:w="1984" w:type="dxa"/>
          </w:tcPr>
          <w:p w:rsidR="00330A82" w:rsidRDefault="00330A82" w:rsidP="00AC27A4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recognise the story of the Last Supper</w:t>
            </w:r>
          </w:p>
        </w:tc>
        <w:tc>
          <w:tcPr>
            <w:tcW w:w="1985" w:type="dxa"/>
          </w:tcPr>
          <w:p w:rsidR="00330A82" w:rsidRPr="00B947B9" w:rsidRDefault="00330A82" w:rsidP="00AC27A4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name some things Catholics do because they listened at Mass</w:t>
            </w:r>
          </w:p>
        </w:tc>
        <w:tc>
          <w:tcPr>
            <w:tcW w:w="1984" w:type="dxa"/>
          </w:tcPr>
          <w:p w:rsidR="00330A82" w:rsidRDefault="00330A82" w:rsidP="00AC27A4">
            <w:pPr>
              <w:rPr>
                <w:rFonts w:ascii="Corbel" w:hAnsi="Corbel" w:cs="Segoe UI"/>
                <w:szCs w:val="20"/>
              </w:rPr>
            </w:pPr>
            <w:bookmarkStart w:id="0" w:name="_GoBack"/>
            <w:bookmarkEnd w:id="0"/>
            <w:r>
              <w:rPr>
                <w:rFonts w:ascii="Corbel" w:hAnsi="Corbel" w:cs="Segoe UI"/>
                <w:szCs w:val="20"/>
              </w:rPr>
              <w:t>I can use some religious words in my work</w:t>
            </w:r>
          </w:p>
        </w:tc>
      </w:tr>
      <w:tr w:rsidR="00330A82" w:rsidTr="00330A82">
        <w:tc>
          <w:tcPr>
            <w:tcW w:w="1883" w:type="dxa"/>
            <w:gridSpan w:val="2"/>
          </w:tcPr>
          <w:p w:rsidR="00330A82" w:rsidRPr="00FD6986" w:rsidRDefault="00330A82" w:rsidP="00A127DA">
            <w:pPr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I can describe the ways in which Sunday is a special day</w:t>
            </w:r>
          </w:p>
        </w:tc>
        <w:tc>
          <w:tcPr>
            <w:tcW w:w="1996" w:type="dxa"/>
          </w:tcPr>
          <w:p w:rsidR="00330A82" w:rsidRPr="00FD6986" w:rsidRDefault="00330A82" w:rsidP="00A127DA">
            <w:pPr>
              <w:rPr>
                <w:rFonts w:ascii="Corbel" w:hAnsi="Corbel" w:cs="Arial"/>
                <w:szCs w:val="20"/>
              </w:rPr>
            </w:pPr>
          </w:p>
        </w:tc>
        <w:tc>
          <w:tcPr>
            <w:tcW w:w="2102" w:type="dxa"/>
          </w:tcPr>
          <w:p w:rsidR="00330A82" w:rsidRPr="00B947B9" w:rsidRDefault="00330A82" w:rsidP="00A127DA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use religious words to describe some signs and actions used in the Mass</w:t>
            </w:r>
          </w:p>
        </w:tc>
        <w:tc>
          <w:tcPr>
            <w:tcW w:w="1958" w:type="dxa"/>
          </w:tcPr>
          <w:p w:rsidR="00330A82" w:rsidRDefault="00330A82" w:rsidP="00A127DA">
            <w:pPr>
              <w:rPr>
                <w:rFonts w:ascii="Corbel" w:hAnsi="Corbel" w:cs="Segoe UI"/>
                <w:szCs w:val="24"/>
              </w:rPr>
            </w:pPr>
            <w:r>
              <w:rPr>
                <w:rFonts w:ascii="Corbel" w:hAnsi="Corbel" w:cs="Segoe UI"/>
                <w:szCs w:val="20"/>
              </w:rPr>
              <w:t>I can use religious words to describe some signs and actions used in the Mass</w:t>
            </w:r>
            <w:r w:rsidRPr="00A127DA">
              <w:rPr>
                <w:rFonts w:ascii="Corbel" w:hAnsi="Corbel" w:cs="Segoe UI"/>
                <w:szCs w:val="24"/>
              </w:rPr>
              <w:t xml:space="preserve"> </w:t>
            </w:r>
          </w:p>
          <w:p w:rsidR="00330A82" w:rsidRDefault="00330A82" w:rsidP="00A127DA">
            <w:pPr>
              <w:rPr>
                <w:rFonts w:ascii="Corbel" w:hAnsi="Corbel" w:cs="Segoe UI"/>
                <w:szCs w:val="24"/>
              </w:rPr>
            </w:pPr>
          </w:p>
          <w:p w:rsidR="00330A82" w:rsidRPr="00A94A57" w:rsidRDefault="00330A82" w:rsidP="00A127DA">
            <w:pPr>
              <w:rPr>
                <w:rFonts w:ascii="Corbel" w:hAnsi="Corbel"/>
                <w:szCs w:val="24"/>
              </w:rPr>
            </w:pPr>
            <w:r w:rsidRPr="00A127DA">
              <w:rPr>
                <w:rFonts w:ascii="Corbel" w:hAnsi="Corbel" w:cs="Segoe UI"/>
                <w:szCs w:val="24"/>
              </w:rPr>
              <w:t>I can describe, in detail and accurately, the signs and actions used in the Mass</w:t>
            </w:r>
          </w:p>
        </w:tc>
        <w:tc>
          <w:tcPr>
            <w:tcW w:w="1984" w:type="dxa"/>
          </w:tcPr>
          <w:p w:rsidR="00330A82" w:rsidRDefault="00330A82" w:rsidP="00A127DA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retell the story of the Last Supper</w:t>
            </w:r>
          </w:p>
          <w:p w:rsidR="00330A82" w:rsidRDefault="00330A82" w:rsidP="00A127DA">
            <w:pPr>
              <w:rPr>
                <w:rFonts w:ascii="Corbel" w:hAnsi="Corbel" w:cs="Segoe UI"/>
                <w:szCs w:val="20"/>
              </w:rPr>
            </w:pPr>
          </w:p>
          <w:p w:rsidR="00330A82" w:rsidRDefault="00330A82" w:rsidP="00A127DA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make a link between the story of the Last Supper and the Mass</w:t>
            </w:r>
          </w:p>
        </w:tc>
        <w:tc>
          <w:tcPr>
            <w:tcW w:w="1985" w:type="dxa"/>
          </w:tcPr>
          <w:p w:rsidR="00330A82" w:rsidRPr="00B947B9" w:rsidRDefault="00330A82" w:rsidP="00A127DA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describe some things a Catholic might do because they went to Mass</w:t>
            </w:r>
          </w:p>
        </w:tc>
        <w:tc>
          <w:tcPr>
            <w:tcW w:w="1984" w:type="dxa"/>
          </w:tcPr>
          <w:p w:rsidR="00330A82" w:rsidRDefault="00330A82" w:rsidP="00A127DA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use key religious words from the Mass in my work</w:t>
            </w:r>
          </w:p>
        </w:tc>
      </w:tr>
      <w:tr w:rsidR="00330A82" w:rsidRPr="00AE0B3D" w:rsidTr="00330A82">
        <w:trPr>
          <w:cantSplit/>
          <w:trHeight w:val="1134"/>
        </w:trPr>
        <w:tc>
          <w:tcPr>
            <w:tcW w:w="415" w:type="dxa"/>
          </w:tcPr>
          <w:p w:rsidR="00330A82" w:rsidRPr="00AE7007" w:rsidRDefault="00330A82" w:rsidP="003118DE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E</w:t>
            </w:r>
          </w:p>
          <w:p w:rsidR="00330A82" w:rsidRPr="00AE7007" w:rsidRDefault="00330A82" w:rsidP="003118DE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X</w:t>
            </w:r>
          </w:p>
          <w:p w:rsidR="00330A82" w:rsidRPr="00AE7007" w:rsidRDefault="00330A82" w:rsidP="003118DE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P</w:t>
            </w:r>
          </w:p>
          <w:p w:rsidR="00330A82" w:rsidRPr="00AE7007" w:rsidRDefault="00330A82" w:rsidP="003118DE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E</w:t>
            </w:r>
          </w:p>
          <w:p w:rsidR="00330A82" w:rsidRPr="00AE7007" w:rsidRDefault="00330A82" w:rsidP="003118DE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C</w:t>
            </w:r>
          </w:p>
          <w:p w:rsidR="00330A82" w:rsidRPr="00AE7007" w:rsidRDefault="00330A82" w:rsidP="003118DE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T</w:t>
            </w:r>
          </w:p>
          <w:p w:rsidR="00330A82" w:rsidRPr="00AE7007" w:rsidRDefault="00330A82" w:rsidP="003118DE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E</w:t>
            </w:r>
          </w:p>
          <w:p w:rsidR="00330A82" w:rsidRPr="003118DE" w:rsidRDefault="00330A82" w:rsidP="003118DE">
            <w:pPr>
              <w:jc w:val="center"/>
              <w:rPr>
                <w:rFonts w:ascii="Corbel" w:hAnsi="Corbel"/>
                <w:b/>
                <w:sz w:val="20"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D</w:t>
            </w:r>
          </w:p>
        </w:tc>
        <w:tc>
          <w:tcPr>
            <w:tcW w:w="1468" w:type="dxa"/>
          </w:tcPr>
          <w:p w:rsidR="00330A82" w:rsidRPr="007238A6" w:rsidRDefault="00330A82" w:rsidP="00A127DA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 w:cs="Segoe UI"/>
                <w:b/>
                <w:szCs w:val="24"/>
              </w:rPr>
              <w:t>I can d</w:t>
            </w:r>
            <w:r w:rsidRPr="007238A6">
              <w:rPr>
                <w:rFonts w:ascii="Corbel" w:hAnsi="Corbel" w:cs="Segoe UI"/>
                <w:b/>
                <w:szCs w:val="24"/>
              </w:rPr>
              <w:t>escribe the ways in which Sunday is a special day and give reasons for why it is special</w:t>
            </w:r>
            <w:r w:rsidRPr="007238A6">
              <w:rPr>
                <w:rFonts w:ascii="Corbel" w:hAnsi="Corbel" w:cs="Segoe UI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996" w:type="dxa"/>
          </w:tcPr>
          <w:p w:rsidR="00330A82" w:rsidRPr="00716BB8" w:rsidRDefault="00330A82" w:rsidP="003118DE">
            <w:pPr>
              <w:rPr>
                <w:rFonts w:ascii="Corbel" w:hAnsi="Corbel" w:cs="Arial"/>
                <w:b/>
                <w:szCs w:val="20"/>
              </w:rPr>
            </w:pPr>
            <w:r>
              <w:rPr>
                <w:rFonts w:ascii="Corbel" w:hAnsi="Corbel" w:cs="Segoe UI"/>
                <w:b/>
                <w:szCs w:val="24"/>
              </w:rPr>
              <w:t>I can ask and answer</w:t>
            </w:r>
            <w:r w:rsidRPr="007238A6">
              <w:rPr>
                <w:rFonts w:ascii="Corbel" w:hAnsi="Corbel" w:cs="Segoe UI"/>
                <w:b/>
                <w:szCs w:val="24"/>
              </w:rPr>
              <w:t xml:space="preserve"> questions about </w:t>
            </w:r>
            <w:r>
              <w:rPr>
                <w:rFonts w:ascii="Corbel" w:hAnsi="Corbel" w:cs="Segoe UI"/>
                <w:b/>
                <w:szCs w:val="24"/>
              </w:rPr>
              <w:t xml:space="preserve">my </w:t>
            </w:r>
            <w:r w:rsidRPr="007238A6">
              <w:rPr>
                <w:rFonts w:ascii="Corbel" w:hAnsi="Corbel" w:cs="Segoe UI"/>
                <w:b/>
                <w:szCs w:val="24"/>
              </w:rPr>
              <w:t>experiences and feelings</w:t>
            </w:r>
            <w:r>
              <w:rPr>
                <w:rFonts w:ascii="Corbel" w:hAnsi="Corbel" w:cs="Segoe UI"/>
                <w:b/>
                <w:szCs w:val="24"/>
              </w:rPr>
              <w:t xml:space="preserve"> about the Mass</w:t>
            </w:r>
            <w:r w:rsidRPr="007238A6">
              <w:rPr>
                <w:rFonts w:ascii="Corbel" w:hAnsi="Corbel" w:cs="Segoe UI"/>
                <w:b/>
                <w:szCs w:val="24"/>
              </w:rPr>
              <w:t xml:space="preserve"> </w:t>
            </w:r>
            <w:r>
              <w:rPr>
                <w:rFonts w:ascii="Corbel" w:hAnsi="Corbel" w:cs="Segoe UI"/>
                <w:b/>
                <w:szCs w:val="24"/>
              </w:rPr>
              <w:t xml:space="preserve">and other people’s experiences and feelings. </w:t>
            </w:r>
          </w:p>
        </w:tc>
        <w:tc>
          <w:tcPr>
            <w:tcW w:w="2102" w:type="dxa"/>
          </w:tcPr>
          <w:p w:rsidR="00330A82" w:rsidRDefault="00330A82" w:rsidP="00A127DA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 w:cs="Segoe UI"/>
                <w:b/>
                <w:szCs w:val="24"/>
              </w:rPr>
              <w:t xml:space="preserve">I can describe, in detail and accurately, the </w:t>
            </w:r>
            <w:r w:rsidRPr="007238A6">
              <w:rPr>
                <w:rFonts w:ascii="Corbel" w:hAnsi="Corbel" w:cs="Segoe UI"/>
                <w:b/>
                <w:szCs w:val="24"/>
              </w:rPr>
              <w:t xml:space="preserve">signs and actions </w:t>
            </w:r>
            <w:r>
              <w:rPr>
                <w:rFonts w:ascii="Corbel" w:hAnsi="Corbel" w:cs="Segoe UI"/>
                <w:b/>
                <w:szCs w:val="24"/>
              </w:rPr>
              <w:t>used in</w:t>
            </w:r>
            <w:r w:rsidRPr="007238A6">
              <w:rPr>
                <w:rFonts w:ascii="Corbel" w:hAnsi="Corbel" w:cs="Segoe UI"/>
                <w:b/>
                <w:szCs w:val="24"/>
              </w:rPr>
              <w:t xml:space="preserve"> the Mass</w:t>
            </w:r>
          </w:p>
          <w:p w:rsidR="00330A82" w:rsidRPr="00716BB8" w:rsidRDefault="00330A82" w:rsidP="00A127DA">
            <w:pPr>
              <w:rPr>
                <w:rFonts w:ascii="Corbel" w:hAnsi="Corbel" w:cs="Segoe UI"/>
                <w:b/>
                <w:szCs w:val="20"/>
              </w:rPr>
            </w:pPr>
          </w:p>
        </w:tc>
        <w:tc>
          <w:tcPr>
            <w:tcW w:w="1958" w:type="dxa"/>
          </w:tcPr>
          <w:p w:rsidR="00330A82" w:rsidRPr="007238A6" w:rsidRDefault="00330A82" w:rsidP="00A127DA">
            <w:pPr>
              <w:rPr>
                <w:rFonts w:ascii="Corbel" w:hAnsi="Corbel" w:cs="Segoe UI"/>
                <w:b/>
                <w:szCs w:val="24"/>
              </w:rPr>
            </w:pPr>
            <w:r>
              <w:rPr>
                <w:rFonts w:ascii="Corbel" w:hAnsi="Corbel" w:cs="Segoe UI"/>
                <w:b/>
                <w:szCs w:val="24"/>
              </w:rPr>
              <w:t>I can give</w:t>
            </w:r>
            <w:r w:rsidRPr="007238A6">
              <w:rPr>
                <w:rFonts w:ascii="Corbel" w:hAnsi="Corbel" w:cs="Segoe UI"/>
                <w:b/>
                <w:szCs w:val="24"/>
              </w:rPr>
              <w:t xml:space="preserve"> </w:t>
            </w:r>
            <w:r>
              <w:rPr>
                <w:rFonts w:ascii="Corbel" w:hAnsi="Corbel" w:cs="Segoe UI"/>
                <w:b/>
                <w:szCs w:val="24"/>
              </w:rPr>
              <w:t>reasons for the actions and symbols used in the Mass</w:t>
            </w:r>
            <w:r w:rsidRPr="007238A6">
              <w:rPr>
                <w:rFonts w:ascii="Corbel" w:hAnsi="Corbel" w:cs="Segoe UI"/>
                <w:b/>
                <w:szCs w:val="24"/>
              </w:rPr>
              <w:t xml:space="preserve"> e.g. the altar, lectern, bread, wine.</w:t>
            </w:r>
          </w:p>
          <w:p w:rsidR="00330A82" w:rsidRPr="00716BB8" w:rsidRDefault="00330A82" w:rsidP="00A127DA">
            <w:pPr>
              <w:rPr>
                <w:rFonts w:ascii="Corbel" w:hAnsi="Corbel" w:cs="Segoe UI"/>
                <w:b/>
                <w:szCs w:val="20"/>
              </w:rPr>
            </w:pPr>
          </w:p>
        </w:tc>
        <w:tc>
          <w:tcPr>
            <w:tcW w:w="1984" w:type="dxa"/>
          </w:tcPr>
          <w:p w:rsidR="00330A82" w:rsidRPr="007238A6" w:rsidRDefault="00330A82" w:rsidP="00A127DA">
            <w:pPr>
              <w:rPr>
                <w:rFonts w:ascii="Corbel" w:hAnsi="Corbel" w:cs="Segoe UI"/>
                <w:b/>
                <w:szCs w:val="24"/>
              </w:rPr>
            </w:pPr>
            <w:r>
              <w:rPr>
                <w:rFonts w:ascii="Corbel" w:hAnsi="Corbel" w:cs="Segoe UI"/>
                <w:b/>
                <w:szCs w:val="24"/>
              </w:rPr>
              <w:t>I can m</w:t>
            </w:r>
            <w:r w:rsidRPr="007238A6">
              <w:rPr>
                <w:rFonts w:ascii="Corbel" w:hAnsi="Corbel" w:cs="Segoe UI"/>
                <w:b/>
                <w:szCs w:val="24"/>
              </w:rPr>
              <w:t xml:space="preserve">ake links between the story </w:t>
            </w:r>
            <w:r>
              <w:rPr>
                <w:rFonts w:ascii="Corbel" w:hAnsi="Corbel" w:cs="Segoe UI"/>
                <w:b/>
                <w:szCs w:val="24"/>
              </w:rPr>
              <w:t>of the Last Supper and the Mass. I can give</w:t>
            </w:r>
            <w:r w:rsidRPr="007238A6">
              <w:rPr>
                <w:rFonts w:ascii="Corbel" w:hAnsi="Corbel" w:cs="Segoe UI"/>
                <w:b/>
                <w:szCs w:val="24"/>
              </w:rPr>
              <w:t xml:space="preserve"> reasons for these links.</w:t>
            </w:r>
          </w:p>
          <w:p w:rsidR="00330A82" w:rsidRPr="006F232F" w:rsidRDefault="00330A82" w:rsidP="00A127DA">
            <w:pPr>
              <w:rPr>
                <w:rFonts w:ascii="Corbel" w:hAnsi="Corbel" w:cs="Segoe UI"/>
                <w:b/>
                <w:szCs w:val="24"/>
              </w:rPr>
            </w:pPr>
          </w:p>
        </w:tc>
        <w:tc>
          <w:tcPr>
            <w:tcW w:w="1985" w:type="dxa"/>
          </w:tcPr>
          <w:p w:rsidR="00330A82" w:rsidRPr="007238A6" w:rsidRDefault="00330A82" w:rsidP="00A127DA">
            <w:pPr>
              <w:rPr>
                <w:rFonts w:ascii="Corbel" w:hAnsi="Corbel" w:cs="Segoe UI"/>
                <w:b/>
                <w:szCs w:val="20"/>
              </w:rPr>
            </w:pPr>
            <w:r>
              <w:rPr>
                <w:rFonts w:ascii="Corbel" w:hAnsi="Corbel" w:cs="Segoe UI"/>
                <w:b/>
                <w:szCs w:val="24"/>
              </w:rPr>
              <w:t>I can m</w:t>
            </w:r>
            <w:r w:rsidRPr="007238A6">
              <w:rPr>
                <w:rFonts w:ascii="Corbel" w:hAnsi="Corbel" w:cs="Segoe UI"/>
                <w:b/>
                <w:szCs w:val="24"/>
              </w:rPr>
              <w:t xml:space="preserve">ake links between beliefs and actions, e.g. how do I put what I learn from the Mass into </w:t>
            </w:r>
            <w:r>
              <w:rPr>
                <w:rFonts w:ascii="Corbel" w:hAnsi="Corbel" w:cs="Segoe UI"/>
                <w:b/>
                <w:szCs w:val="24"/>
              </w:rPr>
              <w:t>practice?</w:t>
            </w:r>
          </w:p>
        </w:tc>
        <w:tc>
          <w:tcPr>
            <w:tcW w:w="1984" w:type="dxa"/>
          </w:tcPr>
          <w:p w:rsidR="00330A82" w:rsidRPr="007238A6" w:rsidRDefault="00330A82" w:rsidP="00A127DA">
            <w:pPr>
              <w:rPr>
                <w:rFonts w:ascii="Corbel" w:hAnsi="Corbel" w:cs="Segoe UI"/>
                <w:b/>
                <w:szCs w:val="24"/>
              </w:rPr>
            </w:pPr>
            <w:r>
              <w:rPr>
                <w:rFonts w:ascii="Corbel" w:hAnsi="Corbel" w:cs="Segoe UI"/>
                <w:b/>
                <w:szCs w:val="24"/>
              </w:rPr>
              <w:t>I can use the</w:t>
            </w:r>
            <w:r w:rsidRPr="007238A6">
              <w:rPr>
                <w:rFonts w:ascii="Corbel" w:hAnsi="Corbel" w:cs="Segoe UI"/>
                <w:b/>
                <w:szCs w:val="24"/>
              </w:rPr>
              <w:t xml:space="preserve"> religiou</w:t>
            </w:r>
            <w:r>
              <w:rPr>
                <w:rFonts w:ascii="Corbel" w:hAnsi="Corbel" w:cs="Segoe UI"/>
                <w:b/>
                <w:szCs w:val="24"/>
              </w:rPr>
              <w:t>s vocabulary linked to the Mass in my work.</w:t>
            </w:r>
          </w:p>
        </w:tc>
      </w:tr>
    </w:tbl>
    <w:p w:rsidR="003118DE" w:rsidRDefault="003118DE"/>
    <w:sectPr w:rsidR="003118DE" w:rsidSect="003118DE">
      <w:pgSz w:w="16838" w:h="11906" w:orient="landscape"/>
      <w:pgMar w:top="568" w:right="144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A6"/>
    <w:rsid w:val="000217B9"/>
    <w:rsid w:val="00122BF4"/>
    <w:rsid w:val="00197793"/>
    <w:rsid w:val="003118DE"/>
    <w:rsid w:val="00330A82"/>
    <w:rsid w:val="005B7274"/>
    <w:rsid w:val="007238A6"/>
    <w:rsid w:val="007A08AA"/>
    <w:rsid w:val="008E7933"/>
    <w:rsid w:val="00A127DA"/>
    <w:rsid w:val="00A94A57"/>
    <w:rsid w:val="00AE7007"/>
    <w:rsid w:val="00CA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531D6-47DF-427B-A7FD-5341F95D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7</cp:revision>
  <dcterms:created xsi:type="dcterms:W3CDTF">2020-12-15T12:19:00Z</dcterms:created>
  <dcterms:modified xsi:type="dcterms:W3CDTF">2021-11-24T11:26:00Z</dcterms:modified>
</cp:coreProperties>
</file>