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A9" w:rsidRPr="0089569E" w:rsidRDefault="009414A9" w:rsidP="009414A9">
      <w:pPr>
        <w:spacing w:after="0" w:line="240" w:lineRule="auto"/>
        <w:rPr>
          <w:rFonts w:ascii="Corbel" w:hAnsi="Corbel" w:cs="Segoe UI"/>
          <w:b/>
          <w:sz w:val="24"/>
          <w:szCs w:val="24"/>
        </w:rPr>
      </w:pPr>
      <w:r w:rsidRPr="0089569E">
        <w:rPr>
          <w:rFonts w:ascii="Corbel" w:hAnsi="Corbel" w:cs="Segoe UI"/>
          <w:b/>
          <w:sz w:val="24"/>
          <w:szCs w:val="24"/>
        </w:rPr>
        <w:t>3.3 JESUS, THE TEACHER (Previously 4.3)</w:t>
      </w:r>
    </w:p>
    <w:p w:rsidR="009414A9" w:rsidRPr="0089569E" w:rsidRDefault="009414A9" w:rsidP="009414A9">
      <w:pPr>
        <w:spacing w:after="0" w:line="240" w:lineRule="auto"/>
        <w:rPr>
          <w:rFonts w:ascii="Corbel" w:hAnsi="Corbel" w:cs="Segoe UI"/>
          <w:b/>
          <w:sz w:val="24"/>
          <w:szCs w:val="24"/>
        </w:rPr>
      </w:pPr>
    </w:p>
    <w:p w:rsidR="009414A9" w:rsidRPr="0089569E" w:rsidRDefault="009414A9" w:rsidP="009414A9">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Gospel, Mission</w:t>
      </w:r>
    </w:p>
    <w:p w:rsidR="009414A9" w:rsidRPr="0089569E" w:rsidRDefault="009414A9" w:rsidP="009414A9">
      <w:pPr>
        <w:spacing w:after="0" w:line="240" w:lineRule="auto"/>
        <w:rPr>
          <w:rFonts w:ascii="Corbel" w:hAnsi="Corbel" w:cs="Segoe UI"/>
          <w:sz w:val="24"/>
          <w:szCs w:val="24"/>
        </w:rPr>
      </w:pPr>
    </w:p>
    <w:p w:rsidR="009414A9" w:rsidRPr="00B72ED9" w:rsidRDefault="009414A9" w:rsidP="009414A9">
      <w:pPr>
        <w:spacing w:after="0" w:line="240" w:lineRule="auto"/>
        <w:rPr>
          <w:rFonts w:ascii="Corbel" w:hAnsi="Corbel"/>
          <w:b/>
          <w:sz w:val="24"/>
        </w:rPr>
      </w:pPr>
      <w:r>
        <w:rPr>
          <w:rFonts w:ascii="Corbel" w:hAnsi="Corbel"/>
          <w:b/>
          <w:sz w:val="24"/>
        </w:rPr>
        <w:t>About this unit</w:t>
      </w:r>
    </w:p>
    <w:p w:rsidR="009414A9" w:rsidRPr="00B72ED9" w:rsidRDefault="009414A9" w:rsidP="009414A9">
      <w:pPr>
        <w:spacing w:after="0" w:line="240" w:lineRule="auto"/>
        <w:rPr>
          <w:rFonts w:ascii="Corbel" w:hAnsi="Corbel"/>
          <w:sz w:val="24"/>
        </w:rPr>
      </w:pPr>
      <w:r>
        <w:rPr>
          <w:rFonts w:ascii="Corbel" w:hAnsi="Corbel"/>
          <w:sz w:val="24"/>
        </w:rPr>
        <w:t>In this unit</w:t>
      </w:r>
      <w:r w:rsidRPr="00B72ED9">
        <w:rPr>
          <w:rFonts w:ascii="Corbel" w:hAnsi="Corbel"/>
          <w:sz w:val="24"/>
        </w:rPr>
        <w:t xml:space="preserve"> the children will learn that Jesus was a teacher who came to show us how to live. They will explore Jesus’ early life and learn about his presentation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 The children will know that Jesus used parables in his teaching and reflect on the meaning of the Parable of the Sower and Unforgiving Servant.</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sz w:val="24"/>
        </w:rPr>
      </w:pPr>
      <w:r>
        <w:rPr>
          <w:rFonts w:ascii="Corbel" w:hAnsi="Corbel"/>
          <w:b/>
          <w:sz w:val="24"/>
        </w:rPr>
        <w:t>Where this unit</w:t>
      </w:r>
      <w:r w:rsidRPr="00B72ED9">
        <w:rPr>
          <w:rFonts w:ascii="Corbel" w:hAnsi="Corbel"/>
          <w:b/>
          <w:sz w:val="24"/>
        </w:rPr>
        <w:t xml:space="preserve"> fits in</w:t>
      </w:r>
    </w:p>
    <w:p w:rsidR="009414A9" w:rsidRPr="00B72ED9" w:rsidRDefault="009414A9" w:rsidP="009414A9">
      <w:pPr>
        <w:spacing w:after="0" w:line="240" w:lineRule="auto"/>
        <w:rPr>
          <w:rFonts w:ascii="Corbel" w:hAnsi="Corbel"/>
          <w:sz w:val="24"/>
        </w:rPr>
      </w:pPr>
      <w:r>
        <w:rPr>
          <w:rFonts w:ascii="Corbel" w:hAnsi="Corbel"/>
          <w:sz w:val="24"/>
        </w:rPr>
        <w:t>This unit</w:t>
      </w:r>
      <w:r w:rsidRPr="00B72ED9">
        <w:rPr>
          <w:rFonts w:ascii="Corbel" w:hAnsi="Corbel"/>
          <w:sz w:val="24"/>
        </w:rPr>
        <w:t xml:space="preserve"> builds on previous work about </w:t>
      </w:r>
      <w:r>
        <w:rPr>
          <w:rFonts w:ascii="Corbel" w:hAnsi="Corbel"/>
          <w:sz w:val="24"/>
        </w:rPr>
        <w:t>Jesus’ Presentation in the Temple in unit 1.3 and unit 1.4 Following Jesus</w:t>
      </w:r>
      <w:r w:rsidRPr="00B72ED9">
        <w:rPr>
          <w:rFonts w:ascii="Corbel" w:hAnsi="Corbel"/>
          <w:sz w:val="24"/>
        </w:rPr>
        <w:t>.</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Prior learning</w:t>
      </w:r>
    </w:p>
    <w:p w:rsidR="009414A9" w:rsidRPr="00B72ED9" w:rsidRDefault="009414A9" w:rsidP="009414A9">
      <w:pPr>
        <w:spacing w:after="0" w:line="240" w:lineRule="auto"/>
        <w:rPr>
          <w:rFonts w:ascii="Corbel" w:hAnsi="Corbel"/>
          <w:sz w:val="24"/>
        </w:rPr>
      </w:pPr>
      <w:r w:rsidRPr="00B72ED9">
        <w:rPr>
          <w:rFonts w:ascii="Corbel" w:hAnsi="Corbel"/>
          <w:sz w:val="24"/>
        </w:rPr>
        <w:t>It would be helpful if children had some knowledge of Jewish background of Jesus and knew some parables Jesus told.</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Key Words</w:t>
      </w:r>
    </w:p>
    <w:p w:rsidR="009414A9" w:rsidRPr="00B72ED9" w:rsidRDefault="009414A9" w:rsidP="009414A9">
      <w:pPr>
        <w:spacing w:after="0" w:line="240" w:lineRule="auto"/>
        <w:rPr>
          <w:rFonts w:ascii="Corbel" w:hAnsi="Corbel"/>
          <w:sz w:val="24"/>
        </w:rPr>
      </w:pPr>
      <w:r w:rsidRPr="00B72ED9">
        <w:rPr>
          <w:rFonts w:ascii="Corbel" w:hAnsi="Corbel"/>
          <w:sz w:val="24"/>
        </w:rPr>
        <w:t>Jewish, Jew, Synagogue, Sabbath, Temple, Ark, scrolls, Torah, Old Testament, Rabbi, teacher, presentation, Simeon, light of the world, mission, Good News, parable</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Links to ‘God’s Story’</w:t>
      </w:r>
      <w:r>
        <w:rPr>
          <w:rFonts w:ascii="Corbel" w:hAnsi="Corbel"/>
          <w:b/>
          <w:sz w:val="24"/>
        </w:rPr>
        <w:t xml:space="preserve"> and ‘Church’s Story’</w:t>
      </w:r>
    </w:p>
    <w:p w:rsidR="009414A9" w:rsidRPr="00B72ED9" w:rsidRDefault="009414A9" w:rsidP="009414A9">
      <w:pPr>
        <w:spacing w:after="0" w:line="240" w:lineRule="auto"/>
        <w:rPr>
          <w:rFonts w:ascii="Corbel" w:hAnsi="Corbel"/>
          <w:sz w:val="24"/>
        </w:rPr>
      </w:pPr>
      <w:r w:rsidRPr="00B72ED9">
        <w:rPr>
          <w:rFonts w:ascii="Corbel" w:hAnsi="Corbel"/>
          <w:i/>
          <w:sz w:val="24"/>
        </w:rPr>
        <w:t xml:space="preserve">God’s Story 2, </w:t>
      </w:r>
      <w:r w:rsidRPr="00B72ED9">
        <w:rPr>
          <w:rFonts w:ascii="Corbel" w:hAnsi="Corbel"/>
          <w:sz w:val="24"/>
        </w:rPr>
        <w:t xml:space="preserve">pp. 62, 64, 72-73, </w:t>
      </w:r>
    </w:p>
    <w:p w:rsidR="009414A9" w:rsidRPr="00B72ED9" w:rsidRDefault="009414A9" w:rsidP="009414A9">
      <w:pPr>
        <w:spacing w:after="0" w:line="240" w:lineRule="auto"/>
        <w:rPr>
          <w:rFonts w:ascii="Corbel" w:hAnsi="Corbel"/>
          <w:sz w:val="24"/>
        </w:rPr>
      </w:pPr>
      <w:r w:rsidRPr="00B72ED9">
        <w:rPr>
          <w:rFonts w:ascii="Corbel" w:hAnsi="Corbel"/>
          <w:i/>
          <w:sz w:val="24"/>
        </w:rPr>
        <w:t xml:space="preserve">God’s Story 3, </w:t>
      </w:r>
      <w:r w:rsidRPr="00B72ED9">
        <w:rPr>
          <w:rFonts w:ascii="Corbel" w:hAnsi="Corbel"/>
          <w:sz w:val="24"/>
        </w:rPr>
        <w:t>pp. 78, 82-83, 88, 95</w:t>
      </w:r>
    </w:p>
    <w:p w:rsidR="009414A9" w:rsidRDefault="009414A9" w:rsidP="009414A9">
      <w:pPr>
        <w:spacing w:after="0" w:line="240" w:lineRule="auto"/>
        <w:rPr>
          <w:rFonts w:ascii="Corbel" w:hAnsi="Corbel"/>
          <w:sz w:val="24"/>
        </w:rPr>
      </w:pPr>
      <w:r w:rsidRPr="00B72ED9">
        <w:rPr>
          <w:rFonts w:ascii="Corbel" w:hAnsi="Corbel"/>
          <w:i/>
          <w:sz w:val="24"/>
        </w:rPr>
        <w:t xml:space="preserve">Church’s Story 2, </w:t>
      </w:r>
      <w:r w:rsidRPr="00B72ED9">
        <w:rPr>
          <w:rFonts w:ascii="Corbel" w:hAnsi="Corbel"/>
          <w:sz w:val="24"/>
        </w:rPr>
        <w:t>64-67</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sz w:val="24"/>
        </w:rPr>
      </w:pPr>
      <w:r w:rsidRPr="00B72ED9">
        <w:rPr>
          <w:rFonts w:ascii="Corbel" w:hAnsi="Corbel"/>
          <w:b/>
          <w:sz w:val="24"/>
        </w:rPr>
        <w:t>KEY SCRIPTURE</w:t>
      </w:r>
    </w:p>
    <w:p w:rsidR="009414A9" w:rsidRPr="00B72ED9" w:rsidRDefault="009414A9" w:rsidP="009414A9">
      <w:pPr>
        <w:spacing w:after="0" w:line="240" w:lineRule="auto"/>
        <w:rPr>
          <w:rFonts w:ascii="Corbel" w:hAnsi="Corbel"/>
          <w:sz w:val="24"/>
        </w:rPr>
      </w:pPr>
      <w:r w:rsidRPr="00B72ED9">
        <w:rPr>
          <w:rFonts w:ascii="Corbel" w:hAnsi="Corbel"/>
          <w:sz w:val="24"/>
        </w:rPr>
        <w:t xml:space="preserve">Luke 2: 22-32 (Jesus is presented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w:t>
      </w:r>
    </w:p>
    <w:p w:rsidR="009414A9" w:rsidRPr="00B72ED9" w:rsidRDefault="009414A9" w:rsidP="009414A9">
      <w:pPr>
        <w:spacing w:after="0" w:line="240" w:lineRule="auto"/>
        <w:rPr>
          <w:rFonts w:ascii="Corbel" w:hAnsi="Corbel"/>
          <w:sz w:val="24"/>
        </w:rPr>
      </w:pPr>
      <w:r w:rsidRPr="00B72ED9">
        <w:rPr>
          <w:rFonts w:ascii="Corbel" w:hAnsi="Corbel"/>
          <w:sz w:val="24"/>
        </w:rPr>
        <w:t>Luke 4: 14-22 (Jesus begins to preach)</w:t>
      </w:r>
    </w:p>
    <w:p w:rsidR="009414A9" w:rsidRPr="00B72ED9" w:rsidRDefault="009414A9" w:rsidP="009414A9">
      <w:pPr>
        <w:spacing w:after="0" w:line="240" w:lineRule="auto"/>
        <w:rPr>
          <w:rFonts w:ascii="Corbel" w:hAnsi="Corbel"/>
          <w:sz w:val="24"/>
        </w:rPr>
      </w:pPr>
      <w:r w:rsidRPr="00B72ED9">
        <w:rPr>
          <w:rFonts w:ascii="Corbel" w:hAnsi="Corbel"/>
          <w:sz w:val="24"/>
        </w:rPr>
        <w:t>Matthew 5: 44 (Love your enemies)</w:t>
      </w:r>
    </w:p>
    <w:p w:rsidR="009414A9" w:rsidRPr="00B72ED9" w:rsidRDefault="009414A9" w:rsidP="009414A9">
      <w:pPr>
        <w:spacing w:after="0" w:line="240" w:lineRule="auto"/>
        <w:rPr>
          <w:rFonts w:ascii="Corbel" w:hAnsi="Corbel"/>
          <w:sz w:val="24"/>
        </w:rPr>
      </w:pPr>
      <w:r w:rsidRPr="00B72ED9">
        <w:rPr>
          <w:rFonts w:ascii="Corbel" w:hAnsi="Corbel"/>
          <w:sz w:val="24"/>
        </w:rPr>
        <w:t>John 15: 12 (The commandment to love)</w:t>
      </w:r>
    </w:p>
    <w:p w:rsidR="009414A9" w:rsidRPr="00B72ED9" w:rsidRDefault="009414A9" w:rsidP="009414A9">
      <w:pPr>
        <w:spacing w:after="0" w:line="240" w:lineRule="auto"/>
        <w:rPr>
          <w:rFonts w:ascii="Corbel" w:hAnsi="Corbel"/>
          <w:sz w:val="24"/>
        </w:rPr>
      </w:pPr>
      <w:r w:rsidRPr="00B72ED9">
        <w:rPr>
          <w:rFonts w:ascii="Corbel" w:hAnsi="Corbel"/>
          <w:sz w:val="24"/>
        </w:rPr>
        <w:t>Luke 8: 4-8, [11-15 meaning] (Parable of the Sower)</w:t>
      </w:r>
    </w:p>
    <w:p w:rsidR="009414A9" w:rsidRPr="00B72ED9" w:rsidRDefault="009414A9" w:rsidP="009414A9">
      <w:pPr>
        <w:spacing w:after="0" w:line="240" w:lineRule="auto"/>
        <w:rPr>
          <w:rFonts w:ascii="Corbel" w:hAnsi="Corbel"/>
          <w:sz w:val="24"/>
        </w:rPr>
      </w:pPr>
      <w:r w:rsidRPr="00B72ED9">
        <w:rPr>
          <w:rFonts w:ascii="Corbel" w:hAnsi="Corbel"/>
          <w:sz w:val="24"/>
        </w:rPr>
        <w:t>Matthew 18: 23-35 (Parable of the Unforgiving Servant)</w:t>
      </w:r>
    </w:p>
    <w:p w:rsidR="009414A9" w:rsidRPr="00B72ED9" w:rsidRDefault="009414A9" w:rsidP="009414A9">
      <w:pPr>
        <w:spacing w:after="0" w:line="240" w:lineRule="auto"/>
        <w:rPr>
          <w:rFonts w:ascii="Corbel" w:hAnsi="Corbel"/>
          <w:sz w:val="24"/>
        </w:rPr>
      </w:pPr>
      <w:r w:rsidRPr="00B72ED9">
        <w:rPr>
          <w:rFonts w:ascii="Corbel" w:hAnsi="Corbel"/>
          <w:sz w:val="24"/>
        </w:rPr>
        <w:t>See page 25 of the Teacher’s Book</w:t>
      </w:r>
      <w:r>
        <w:rPr>
          <w:rFonts w:ascii="Corbel" w:hAnsi="Corbel"/>
          <w:sz w:val="24"/>
        </w:rPr>
        <w:t xml:space="preserve"> (original book 4)</w:t>
      </w:r>
    </w:p>
    <w:p w:rsidR="009414A9" w:rsidRDefault="009414A9" w:rsidP="009414A9">
      <w:pPr>
        <w:spacing w:after="0"/>
        <w:rPr>
          <w:rFonts w:ascii="Corbel" w:hAnsi="Corbel" w:cs="Segoe UI"/>
          <w:b/>
          <w:sz w:val="24"/>
          <w:szCs w:val="24"/>
        </w:rPr>
      </w:pPr>
    </w:p>
    <w:p w:rsidR="009414A9" w:rsidRPr="00EE6577" w:rsidRDefault="009414A9" w:rsidP="009414A9">
      <w:pPr>
        <w:spacing w:after="0"/>
        <w:rPr>
          <w:rFonts w:ascii="Corbel" w:hAnsi="Corbel" w:cs="Segoe UI"/>
          <w:b/>
          <w:sz w:val="24"/>
          <w:szCs w:val="24"/>
        </w:rPr>
      </w:pPr>
      <w:r w:rsidRPr="00EE6577">
        <w:rPr>
          <w:rFonts w:ascii="Corbel" w:hAnsi="Corbel" w:cs="Segoe UI"/>
          <w:b/>
          <w:sz w:val="24"/>
          <w:szCs w:val="24"/>
        </w:rPr>
        <w:t>KNOWLEDGE SEQUENCE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brought the Good News that God loves us so much that He sent his Son to open the way to heaven for everyone.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chose his friends (the Disciples) to help him spread the Good News.</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Know that Jesus came to show the way to live.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xml:space="preserve">• We can be modern day Disciples. </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A parable is a story that Jesus uses to teach people about living in God’s kingdom</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teachings on how to respond to the Gospel: The Beatitudes, The Parable of the Sower and The Unforgiving Servant.</w:t>
      </w:r>
    </w:p>
    <w:p w:rsidR="009414A9" w:rsidRPr="0089569E" w:rsidRDefault="009414A9" w:rsidP="009414A9">
      <w:pPr>
        <w:spacing w:after="0" w:line="240" w:lineRule="auto"/>
        <w:rPr>
          <w:rFonts w:ascii="Corbel" w:hAnsi="Corbel" w:cs="Segoe UI"/>
          <w:sz w:val="24"/>
          <w:szCs w:val="24"/>
        </w:rPr>
      </w:pPr>
    </w:p>
    <w:p w:rsidR="009414A9" w:rsidRPr="00EE6577" w:rsidRDefault="009414A9" w:rsidP="009414A9">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was born a Jew</w:t>
      </w:r>
    </w:p>
    <w:p w:rsidR="009414A9"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the presentation of Jesus in the Temple</w:t>
      </w:r>
    </w:p>
    <w:p w:rsidR="009414A9" w:rsidRDefault="009414A9" w:rsidP="009414A9">
      <w:pPr>
        <w:spacing w:after="0" w:line="240" w:lineRule="auto"/>
        <w:rPr>
          <w:rFonts w:ascii="Corbel" w:hAnsi="Corbel"/>
          <w:i/>
          <w:sz w:val="24"/>
        </w:rPr>
      </w:pPr>
      <w:r>
        <w:rPr>
          <w:rFonts w:ascii="Corbel" w:hAnsi="Corbel" w:cs="Segoe UI"/>
          <w:sz w:val="24"/>
          <w:szCs w:val="24"/>
        </w:rPr>
        <w:lastRenderedPageBreak/>
        <w:t>•</w:t>
      </w:r>
      <w:r w:rsidRPr="002F45CF">
        <w:t xml:space="preserve"> </w:t>
      </w:r>
      <w:r w:rsidRPr="002F45CF">
        <w:rPr>
          <w:rFonts w:ascii="Corbel" w:hAnsi="Corbel"/>
          <w:i/>
          <w:sz w:val="24"/>
        </w:rPr>
        <w:t>Reflect on how Mary and Joseph found Jesus in the Temple</w:t>
      </w:r>
    </w:p>
    <w:p w:rsidR="009414A9" w:rsidRPr="0089569E" w:rsidRDefault="009414A9" w:rsidP="009414A9">
      <w:pPr>
        <w:spacing w:after="0" w:line="240" w:lineRule="auto"/>
        <w:rPr>
          <w:rFonts w:ascii="Corbel" w:hAnsi="Corbel" w:cs="Segoe UI"/>
          <w:sz w:val="24"/>
          <w:szCs w:val="24"/>
        </w:rPr>
      </w:pPr>
      <w:r>
        <w:rPr>
          <w:rFonts w:ascii="Corbel" w:hAnsi="Corbel"/>
          <w:i/>
          <w:sz w:val="24"/>
        </w:rPr>
        <w:t>•</w:t>
      </w:r>
      <w:r w:rsidRPr="002F45CF">
        <w:rPr>
          <w:rFonts w:ascii="Corbel" w:hAnsi="Corbel" w:cs="Segoe UI"/>
          <w:sz w:val="24"/>
          <w:szCs w:val="24"/>
        </w:rPr>
        <w:t xml:space="preserve"> </w:t>
      </w:r>
      <w:r>
        <w:rPr>
          <w:rFonts w:ascii="Corbel" w:hAnsi="Corbel" w:cs="Segoe UI"/>
          <w:i/>
          <w:sz w:val="24"/>
          <w:szCs w:val="24"/>
        </w:rPr>
        <w:t>K</w:t>
      </w:r>
      <w:r w:rsidRPr="002F45CF">
        <w:rPr>
          <w:rFonts w:ascii="Corbel" w:hAnsi="Corbel" w:cs="Segoe UI"/>
          <w:i/>
          <w:sz w:val="24"/>
          <w:szCs w:val="24"/>
        </w:rPr>
        <w:t>now that Jesus attended synagogue as a child and as an adult and read the Torah</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Jesus’ Baptism and reflect on what this means for us</w:t>
      </w:r>
    </w:p>
    <w:p w:rsidR="009414A9" w:rsidRPr="002F45CF"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called people to follow him</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Jesus travelled around teaching people about God and His kingdom </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why Jesus used parables to teach people</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and understand some of the parables Jesus told</w:t>
      </w:r>
    </w:p>
    <w:p w:rsidR="009414A9" w:rsidRDefault="009414A9" w:rsidP="009414A9">
      <w:pPr>
        <w:spacing w:after="0" w:line="240" w:lineRule="auto"/>
        <w:rPr>
          <w:rFonts w:ascii="Corbel" w:hAnsi="Corbel" w:cs="Segoe UI"/>
          <w:sz w:val="24"/>
          <w:szCs w:val="24"/>
        </w:rPr>
      </w:pPr>
      <w:r w:rsidRPr="0089569E">
        <w:rPr>
          <w:rFonts w:ascii="Corbel" w:hAnsi="Corbel" w:cs="Segoe UI"/>
          <w:sz w:val="24"/>
          <w:szCs w:val="24"/>
        </w:rPr>
        <w:t>•</w:t>
      </w:r>
      <w:r>
        <w:rPr>
          <w:rFonts w:ascii="Corbel" w:hAnsi="Corbel" w:cs="Segoe UI"/>
          <w:sz w:val="24"/>
          <w:szCs w:val="24"/>
        </w:rPr>
        <w:t xml:space="preserve"> A</w:t>
      </w:r>
      <w:r w:rsidRPr="0089569E">
        <w:rPr>
          <w:rFonts w:ascii="Corbel" w:hAnsi="Corbel" w:cs="Segoe UI"/>
          <w:sz w:val="24"/>
          <w:szCs w:val="24"/>
        </w:rPr>
        <w:t>ppreciate the relevance of the parables for us today</w:t>
      </w:r>
    </w:p>
    <w:p w:rsidR="009414A9" w:rsidRPr="002F45CF" w:rsidRDefault="009414A9" w:rsidP="009414A9">
      <w:pPr>
        <w:spacing w:after="0" w:line="240" w:lineRule="auto"/>
        <w:rPr>
          <w:rFonts w:ascii="Corbel" w:hAnsi="Corbel"/>
          <w:i/>
          <w:sz w:val="24"/>
        </w:rPr>
      </w:pPr>
      <w:r>
        <w:rPr>
          <w:rFonts w:ascii="Corbel" w:hAnsi="Corbel" w:cs="Segoe UI"/>
          <w:sz w:val="24"/>
          <w:szCs w:val="24"/>
        </w:rPr>
        <w:t>•</w:t>
      </w:r>
      <w:r w:rsidRPr="002F45CF">
        <w:t xml:space="preserve"> </w:t>
      </w:r>
      <w:r w:rsidRPr="002F45CF">
        <w:rPr>
          <w:rFonts w:ascii="Corbel" w:hAnsi="Corbel"/>
          <w:i/>
          <w:sz w:val="24"/>
        </w:rPr>
        <w:t>Know that Jesus came to show us the way to live. (The Beatitudes)</w:t>
      </w:r>
    </w:p>
    <w:p w:rsidR="009414A9" w:rsidRDefault="009414A9" w:rsidP="009414A9">
      <w:pPr>
        <w:spacing w:after="0" w:line="240" w:lineRule="auto"/>
        <w:rPr>
          <w:rFonts w:ascii="Corbel" w:hAnsi="Corbel" w:cs="Segoe UI"/>
          <w:i/>
          <w:sz w:val="28"/>
          <w:szCs w:val="24"/>
        </w:rPr>
      </w:pPr>
      <w:r w:rsidRPr="002F45CF">
        <w:rPr>
          <w:rFonts w:ascii="Corbel" w:hAnsi="Corbel" w:cstheme="minorHAnsi"/>
          <w:i/>
          <w:sz w:val="24"/>
        </w:rPr>
        <w:t xml:space="preserve">• </w:t>
      </w:r>
      <w:r w:rsidRPr="002F45CF">
        <w:rPr>
          <w:rFonts w:ascii="Corbel" w:hAnsi="Corbel"/>
          <w:i/>
          <w:sz w:val="24"/>
        </w:rPr>
        <w:t>Think of ways in which we can be true followers of Jesus.</w:t>
      </w:r>
    </w:p>
    <w:p w:rsidR="00AA47D6" w:rsidRPr="00AA47D6" w:rsidRDefault="00AA47D6" w:rsidP="009414A9">
      <w:pPr>
        <w:spacing w:after="0" w:line="240" w:lineRule="auto"/>
        <w:rPr>
          <w:rFonts w:ascii="Corbel" w:hAnsi="Corbel" w:cs="Segoe UI"/>
          <w:i/>
          <w:sz w:val="28"/>
          <w:szCs w:val="24"/>
        </w:rPr>
      </w:pPr>
    </w:p>
    <w:p w:rsidR="009414A9" w:rsidRDefault="009414A9" w:rsidP="009414A9">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414A9" w:rsidRPr="0089569E" w:rsidRDefault="009414A9" w:rsidP="009414A9">
      <w:pPr>
        <w:spacing w:after="0" w:line="240" w:lineRule="auto"/>
        <w:rPr>
          <w:rFonts w:ascii="Corbel" w:hAnsi="Corbel" w:cs="Segoe UI"/>
          <w:b/>
          <w:sz w:val="24"/>
          <w:szCs w:val="24"/>
        </w:rPr>
      </w:pPr>
    </w:p>
    <w:tbl>
      <w:tblPr>
        <w:tblStyle w:val="TableGrid"/>
        <w:tblW w:w="9067" w:type="dxa"/>
        <w:tblLook w:val="04A0" w:firstRow="1" w:lastRow="0" w:firstColumn="1" w:lastColumn="0" w:noHBand="0" w:noVBand="1"/>
      </w:tblPr>
      <w:tblGrid>
        <w:gridCol w:w="2263"/>
        <w:gridCol w:w="1985"/>
        <w:gridCol w:w="2126"/>
        <w:gridCol w:w="2693"/>
      </w:tblGrid>
      <w:tr w:rsidR="008C64B8" w:rsidRPr="0089569E" w:rsidTr="008C64B8">
        <w:tc>
          <w:tcPr>
            <w:tcW w:w="2263" w:type="dxa"/>
          </w:tcPr>
          <w:p w:rsidR="008C64B8" w:rsidRPr="0089569E" w:rsidRDefault="008C64B8" w:rsidP="008E341D">
            <w:pPr>
              <w:rPr>
                <w:rFonts w:ascii="Corbel" w:hAnsi="Corbel" w:cs="Segoe UI"/>
                <w:sz w:val="24"/>
                <w:szCs w:val="24"/>
              </w:rPr>
            </w:pPr>
            <w:r>
              <w:rPr>
                <w:rFonts w:ascii="Corbel" w:hAnsi="Corbel" w:cs="Segoe UI"/>
                <w:sz w:val="24"/>
                <w:szCs w:val="24"/>
              </w:rPr>
              <w:t>Retell the story of the Presentation and make a simple link between its central belief and its source</w:t>
            </w:r>
          </w:p>
        </w:tc>
        <w:tc>
          <w:tcPr>
            <w:tcW w:w="1985" w:type="dxa"/>
          </w:tcPr>
          <w:p w:rsidR="008C64B8" w:rsidRPr="0089569E" w:rsidRDefault="008C64B8" w:rsidP="00D93B75">
            <w:pPr>
              <w:rPr>
                <w:rFonts w:ascii="Corbel" w:hAnsi="Corbel" w:cs="Segoe UI"/>
                <w:sz w:val="24"/>
                <w:szCs w:val="24"/>
              </w:rPr>
            </w:pPr>
            <w:r w:rsidRPr="0089569E">
              <w:rPr>
                <w:rFonts w:ascii="Corbel" w:hAnsi="Corbel" w:cs="Segoe UI"/>
                <w:sz w:val="24"/>
                <w:szCs w:val="24"/>
              </w:rPr>
              <w:t>Retell one of Jesus’ parables, ensuring it is accurate in its sequence and detail</w:t>
            </w:r>
            <w:r>
              <w:rPr>
                <w:rFonts w:ascii="Corbel" w:hAnsi="Corbel" w:cs="Segoe UI"/>
                <w:sz w:val="24"/>
                <w:szCs w:val="24"/>
              </w:rPr>
              <w:t xml:space="preserve"> </w:t>
            </w:r>
          </w:p>
        </w:tc>
        <w:tc>
          <w:tcPr>
            <w:tcW w:w="2126" w:type="dxa"/>
          </w:tcPr>
          <w:p w:rsidR="008C64B8" w:rsidRPr="0089569E" w:rsidRDefault="008C64B8" w:rsidP="0022092F">
            <w:pPr>
              <w:rPr>
                <w:rFonts w:ascii="Corbel" w:hAnsi="Corbel" w:cs="Segoe UI"/>
                <w:sz w:val="24"/>
                <w:szCs w:val="24"/>
              </w:rPr>
            </w:pPr>
            <w:r w:rsidRPr="0089569E">
              <w:rPr>
                <w:rFonts w:ascii="Corbel" w:hAnsi="Corbel" w:cs="Segoe UI"/>
                <w:sz w:val="24"/>
                <w:szCs w:val="24"/>
              </w:rPr>
              <w:t>Ask and respond to questions about their own and others</w:t>
            </w:r>
            <w:r w:rsidR="008F597C">
              <w:rPr>
                <w:rFonts w:ascii="Corbel" w:hAnsi="Corbel" w:cs="Segoe UI"/>
                <w:sz w:val="24"/>
                <w:szCs w:val="24"/>
              </w:rPr>
              <w:t>’</w:t>
            </w:r>
            <w:r w:rsidRPr="0089569E">
              <w:rPr>
                <w:rFonts w:ascii="Corbel" w:hAnsi="Corbel" w:cs="Segoe UI"/>
                <w:sz w:val="24"/>
                <w:szCs w:val="24"/>
              </w:rPr>
              <w:t xml:space="preserve"> experiences of f</w:t>
            </w:r>
            <w:r>
              <w:rPr>
                <w:rFonts w:ascii="Corbel" w:hAnsi="Corbel" w:cs="Segoe UI"/>
                <w:sz w:val="24"/>
                <w:szCs w:val="24"/>
              </w:rPr>
              <w:t>ollowing Jesus</w:t>
            </w:r>
          </w:p>
        </w:tc>
        <w:tc>
          <w:tcPr>
            <w:tcW w:w="2693" w:type="dxa"/>
          </w:tcPr>
          <w:p w:rsidR="008C64B8" w:rsidRPr="0089569E" w:rsidRDefault="008C64B8" w:rsidP="0022092F">
            <w:pPr>
              <w:rPr>
                <w:rFonts w:ascii="Corbel" w:hAnsi="Corbel" w:cs="Segoe UI"/>
                <w:sz w:val="24"/>
                <w:szCs w:val="24"/>
              </w:rPr>
            </w:pPr>
            <w:r w:rsidRPr="0089569E">
              <w:rPr>
                <w:rFonts w:ascii="Corbel" w:hAnsi="Corbel" w:cs="Segoe UI"/>
                <w:sz w:val="24"/>
                <w:szCs w:val="24"/>
              </w:rPr>
              <w:t>Make a simple link betwe</w:t>
            </w:r>
            <w:r>
              <w:rPr>
                <w:rFonts w:ascii="Corbel" w:hAnsi="Corbel" w:cs="Segoe UI"/>
                <w:sz w:val="24"/>
                <w:szCs w:val="24"/>
              </w:rPr>
              <w:t>en the chosen p</w:t>
            </w:r>
            <w:r w:rsidRPr="0089569E">
              <w:rPr>
                <w:rFonts w:ascii="Corbel" w:hAnsi="Corbel" w:cs="Segoe UI"/>
                <w:sz w:val="24"/>
                <w:szCs w:val="24"/>
              </w:rPr>
              <w:t>arables and Jesus’ message about how we should live</w:t>
            </w:r>
          </w:p>
        </w:tc>
      </w:tr>
      <w:tr w:rsidR="008C64B8" w:rsidRPr="0089569E" w:rsidTr="008C64B8">
        <w:tc>
          <w:tcPr>
            <w:tcW w:w="2263" w:type="dxa"/>
          </w:tcPr>
          <w:p w:rsidR="008C64B8" w:rsidRDefault="008C64B8" w:rsidP="0022092F">
            <w:pPr>
              <w:rPr>
                <w:rFonts w:ascii="Corbel" w:hAnsi="Corbel" w:cs="Segoe UI"/>
                <w:sz w:val="24"/>
                <w:szCs w:val="24"/>
              </w:rPr>
            </w:pPr>
            <w:r w:rsidRPr="00424A34">
              <w:rPr>
                <w:rFonts w:ascii="Corbel" w:hAnsi="Corbel" w:cs="Segoe UI"/>
                <w:sz w:val="24"/>
                <w:szCs w:val="24"/>
              </w:rPr>
              <w:t>Describe, with increasing detail and accuracy, the role of John the Baptist in the life of Jesus</w:t>
            </w:r>
          </w:p>
          <w:p w:rsidR="008C64B8" w:rsidRPr="00424A34" w:rsidRDefault="008C64B8" w:rsidP="0022092F">
            <w:pPr>
              <w:rPr>
                <w:rFonts w:ascii="Corbel" w:hAnsi="Corbel" w:cs="Segoe UI"/>
                <w:sz w:val="24"/>
                <w:szCs w:val="24"/>
              </w:rPr>
            </w:pPr>
            <w:r>
              <w:rPr>
                <w:rFonts w:ascii="Corbel" w:hAnsi="Corbel" w:cs="Segoe UI"/>
                <w:sz w:val="24"/>
                <w:szCs w:val="24"/>
              </w:rPr>
              <w:t>(new book)</w:t>
            </w:r>
          </w:p>
        </w:tc>
        <w:tc>
          <w:tcPr>
            <w:tcW w:w="1985" w:type="dxa"/>
          </w:tcPr>
          <w:p w:rsidR="008C64B8" w:rsidRPr="00177555" w:rsidRDefault="008C64B8" w:rsidP="0022092F">
            <w:pPr>
              <w:rPr>
                <w:rFonts w:ascii="Corbel" w:hAnsi="Corbel" w:cs="Segoe UI"/>
                <w:sz w:val="24"/>
                <w:szCs w:val="24"/>
              </w:rPr>
            </w:pPr>
            <w:r w:rsidRPr="0089569E">
              <w:rPr>
                <w:rFonts w:ascii="Corbel" w:hAnsi="Corbel" w:cs="Segoe UI"/>
                <w:sz w:val="24"/>
                <w:szCs w:val="24"/>
              </w:rPr>
              <w:t>Express a preference (e.g. ‘which is, what is, which parable … ‘what do you like / not like about…’ etc. on an aspect of learning from this unit.</w:t>
            </w:r>
          </w:p>
        </w:tc>
        <w:tc>
          <w:tcPr>
            <w:tcW w:w="2126" w:type="dxa"/>
          </w:tcPr>
          <w:p w:rsidR="008C64B8" w:rsidRPr="00A2639C" w:rsidRDefault="008C64B8" w:rsidP="0022092F">
            <w:pPr>
              <w:rPr>
                <w:rFonts w:ascii="Corbel" w:hAnsi="Corbel" w:cs="Segoe UI"/>
                <w:sz w:val="24"/>
                <w:szCs w:val="24"/>
              </w:rPr>
            </w:pPr>
            <w:bookmarkStart w:id="0" w:name="_GoBack"/>
            <w:r w:rsidRPr="00A2639C">
              <w:rPr>
                <w:rFonts w:ascii="Corbel" w:hAnsi="Corbel" w:cs="Segoe UI"/>
                <w:sz w:val="24"/>
                <w:szCs w:val="24"/>
              </w:rPr>
              <w:t>Suggest answers to questions like, ‘How can God’s Word grow in you?’ in relation to the parable of the Sower ‘Why is it important to forgive?’ in relation to the parable of the Unforgiving Servant</w:t>
            </w:r>
            <w:r w:rsidR="00A2639C" w:rsidRPr="00A2639C">
              <w:rPr>
                <w:rFonts w:ascii="Corbel" w:hAnsi="Corbel" w:cs="Segoe UI"/>
                <w:sz w:val="24"/>
                <w:szCs w:val="24"/>
              </w:rPr>
              <w:t xml:space="preserve"> </w:t>
            </w:r>
            <w:bookmarkEnd w:id="0"/>
          </w:p>
        </w:tc>
        <w:tc>
          <w:tcPr>
            <w:tcW w:w="2693" w:type="dxa"/>
          </w:tcPr>
          <w:p w:rsidR="008C64B8" w:rsidRPr="00AA47D6" w:rsidRDefault="008C64B8" w:rsidP="0022092F">
            <w:pPr>
              <w:rPr>
                <w:rFonts w:ascii="Corbel" w:hAnsi="Corbel" w:cs="Segoe UI"/>
                <w:b/>
                <w:sz w:val="24"/>
                <w:szCs w:val="24"/>
              </w:rPr>
            </w:pPr>
            <w:r>
              <w:rPr>
                <w:rFonts w:ascii="Corbel" w:hAnsi="Corbel"/>
                <w:sz w:val="24"/>
              </w:rPr>
              <w:t xml:space="preserve">Use religious words accurately like, </w:t>
            </w:r>
            <w:r w:rsidRPr="00B72ED9">
              <w:rPr>
                <w:rFonts w:ascii="Corbel" w:hAnsi="Corbel"/>
                <w:sz w:val="24"/>
              </w:rPr>
              <w:t>Jewish, Jew, Synagogue, Sabbath, Temple, Ark, scrolls, Torah, Old Testament, Rabbi, teacher, presentation, Simeon, light of the world, mission, Good News, parable</w:t>
            </w:r>
          </w:p>
        </w:tc>
      </w:tr>
    </w:tbl>
    <w:p w:rsidR="005E106B" w:rsidRDefault="005E106B"/>
    <w:sectPr w:rsidR="005E106B" w:rsidSect="00B62074">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1D" w:rsidRDefault="00C97C1D" w:rsidP="00BF7D16">
      <w:pPr>
        <w:spacing w:after="0" w:line="240" w:lineRule="auto"/>
      </w:pPr>
      <w:r>
        <w:separator/>
      </w:r>
    </w:p>
  </w:endnote>
  <w:endnote w:type="continuationSeparator" w:id="0">
    <w:p w:rsidR="00C97C1D" w:rsidRDefault="00C97C1D" w:rsidP="00BF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16" w:rsidRPr="00A2639C" w:rsidRDefault="00BF7D16" w:rsidP="00BF7D16">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F7D16" w:rsidRDefault="00BF7D16">
    <w:pPr>
      <w:pStyle w:val="Footer"/>
    </w:pPr>
  </w:p>
  <w:p w:rsidR="00BF7D16" w:rsidRDefault="00BF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1D" w:rsidRDefault="00C97C1D" w:rsidP="00BF7D16">
      <w:pPr>
        <w:spacing w:after="0" w:line="240" w:lineRule="auto"/>
      </w:pPr>
      <w:r>
        <w:separator/>
      </w:r>
    </w:p>
  </w:footnote>
  <w:footnote w:type="continuationSeparator" w:id="0">
    <w:p w:rsidR="00C97C1D" w:rsidRDefault="00C97C1D" w:rsidP="00BF7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A9"/>
    <w:rsid w:val="00177555"/>
    <w:rsid w:val="001E106F"/>
    <w:rsid w:val="00222F13"/>
    <w:rsid w:val="002F1D45"/>
    <w:rsid w:val="00424A34"/>
    <w:rsid w:val="005E106B"/>
    <w:rsid w:val="00705D8A"/>
    <w:rsid w:val="008C085C"/>
    <w:rsid w:val="008C64B8"/>
    <w:rsid w:val="008E341D"/>
    <w:rsid w:val="008F597C"/>
    <w:rsid w:val="009414A9"/>
    <w:rsid w:val="00A2639C"/>
    <w:rsid w:val="00AA47D6"/>
    <w:rsid w:val="00AE0186"/>
    <w:rsid w:val="00B62074"/>
    <w:rsid w:val="00BC5AF1"/>
    <w:rsid w:val="00BF7D16"/>
    <w:rsid w:val="00C228B2"/>
    <w:rsid w:val="00C53740"/>
    <w:rsid w:val="00C97C1D"/>
    <w:rsid w:val="00CB2FEF"/>
    <w:rsid w:val="00D93B75"/>
    <w:rsid w:val="00ED1FEE"/>
    <w:rsid w:val="00F1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E1989A-07A4-4322-AEBC-43810D0A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16"/>
  </w:style>
  <w:style w:type="paragraph" w:styleId="Footer">
    <w:name w:val="footer"/>
    <w:basedOn w:val="Normal"/>
    <w:link w:val="FooterChar"/>
    <w:uiPriority w:val="99"/>
    <w:unhideWhenUsed/>
    <w:rsid w:val="00BF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2020-11-23T09:45:00Z</dcterms:created>
  <dcterms:modified xsi:type="dcterms:W3CDTF">2021-11-24T11:03:00Z</dcterms:modified>
</cp:coreProperties>
</file>