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7C" w:rsidRPr="00045DFF" w:rsidRDefault="000720AE">
      <w:pPr>
        <w:rPr>
          <w:rFonts w:ascii="Corbel" w:hAnsi="Corbel"/>
          <w:b/>
        </w:rPr>
      </w:pPr>
      <w:r>
        <w:rPr>
          <w:rFonts w:ascii="Corbel" w:hAnsi="Corbel"/>
        </w:rPr>
        <w:t>6.6 Faith in Action</w:t>
      </w:r>
      <w:r w:rsidR="00045DFF">
        <w:rPr>
          <w:rFonts w:ascii="Corbel" w:hAnsi="Corbel"/>
        </w:rPr>
        <w:tab/>
      </w:r>
      <w:r w:rsidR="00045DFF">
        <w:rPr>
          <w:rFonts w:ascii="Corbel" w:hAnsi="Corbel"/>
        </w:rPr>
        <w:tab/>
      </w:r>
      <w:r w:rsidR="00045DFF" w:rsidRPr="00045DFF">
        <w:rPr>
          <w:rFonts w:ascii="Corbel" w:hAnsi="Corbel"/>
          <w:b/>
        </w:rPr>
        <w:t>I Can Statements</w:t>
      </w:r>
    </w:p>
    <w:p w:rsidR="00E639CB" w:rsidRPr="004372FE" w:rsidRDefault="00573A5B">
      <w:pPr>
        <w:rPr>
          <w:rFonts w:ascii="Corbel" w:hAnsi="Corbel" w:cs="Nirmala UI"/>
          <w:sz w:val="20"/>
        </w:rPr>
      </w:pPr>
      <w:r w:rsidRPr="004372FE">
        <w:rPr>
          <w:rFonts w:ascii="Corbel" w:hAnsi="Corbel" w:cs="Nirmala UI"/>
          <w:sz w:val="20"/>
        </w:rPr>
        <w:t xml:space="preserve">This ‘I Can’ sheet plots a possible journey towards the age related expectation. Pupils who are working at the age related expectation do not need to meet earlier ‘I Can’ statements </w:t>
      </w:r>
      <w:r w:rsidR="003543D8" w:rsidRPr="004372FE">
        <w:rPr>
          <w:rFonts w:ascii="Corbel" w:hAnsi="Corbel" w:cs="Nirmala UI"/>
          <w:sz w:val="20"/>
        </w:rPr>
        <w:t xml:space="preserve">– those that plot the steps working towards the expectation - </w:t>
      </w:r>
      <w:r w:rsidRPr="004372FE">
        <w:rPr>
          <w:rFonts w:ascii="Corbel" w:hAnsi="Corbel" w:cs="Nirmala UI"/>
          <w:sz w:val="20"/>
        </w:rPr>
        <w:t xml:space="preserve">to be credited with the age related expectation. </w:t>
      </w:r>
      <w:r w:rsidR="003543D8" w:rsidRPr="004372FE">
        <w:rPr>
          <w:rFonts w:ascii="Corbel" w:hAnsi="Corbel" w:cs="Nirmala UI"/>
          <w:sz w:val="20"/>
        </w:rPr>
        <w:t>The</w:t>
      </w:r>
      <w:r w:rsidRPr="004372FE">
        <w:rPr>
          <w:rFonts w:ascii="Corbel" w:hAnsi="Corbel" w:cs="Nirmala UI"/>
          <w:sz w:val="20"/>
        </w:rPr>
        <w:t xml:space="preserve"> ‘I Can’</w:t>
      </w:r>
      <w:r w:rsidR="003543D8" w:rsidRPr="004372FE">
        <w:rPr>
          <w:rFonts w:ascii="Corbel" w:hAnsi="Corbel" w:cs="Nirmala UI"/>
          <w:sz w:val="20"/>
        </w:rPr>
        <w:t xml:space="preserve"> statements that show possible steps towards the age related expectation are an aid for the</w:t>
      </w:r>
      <w:r w:rsidRPr="004372FE">
        <w:rPr>
          <w:rFonts w:ascii="Corbel" w:hAnsi="Corbel" w:cs="Nirmala UI"/>
          <w:sz w:val="20"/>
        </w:rPr>
        <w:t xml:space="preserve"> teacher. The</w:t>
      </w:r>
      <w:r w:rsidR="004372FE">
        <w:rPr>
          <w:rFonts w:ascii="Corbel" w:hAnsi="Corbel" w:cs="Nirmala UI"/>
          <w:sz w:val="20"/>
        </w:rPr>
        <w:t xml:space="preserve"> earlier statements could be used with individual pupils</w:t>
      </w:r>
      <w:r w:rsidRPr="004372FE">
        <w:rPr>
          <w:rFonts w:ascii="Corbel" w:hAnsi="Corbel" w:cs="Nirmala UI"/>
          <w:sz w:val="20"/>
        </w:rPr>
        <w:t xml:space="preserve"> who are</w:t>
      </w:r>
      <w:r w:rsidR="003005EF">
        <w:rPr>
          <w:rFonts w:ascii="Corbel" w:hAnsi="Corbel" w:cs="Nirmala UI"/>
          <w:sz w:val="20"/>
        </w:rPr>
        <w:t xml:space="preserve"> clearly</w:t>
      </w:r>
      <w:r w:rsidRPr="004372FE">
        <w:rPr>
          <w:rFonts w:ascii="Corbel" w:hAnsi="Corbel" w:cs="Nirmala UI"/>
          <w:sz w:val="20"/>
        </w:rPr>
        <w:t xml:space="preserve"> working towards the age related expectation</w:t>
      </w:r>
      <w:r w:rsidR="004372FE">
        <w:rPr>
          <w:rFonts w:ascii="Corbel" w:hAnsi="Corbel" w:cs="Nirmala UI"/>
          <w:sz w:val="20"/>
        </w:rPr>
        <w:t>,</w:t>
      </w:r>
      <w:r w:rsidR="003543D8" w:rsidRPr="004372FE">
        <w:rPr>
          <w:rFonts w:ascii="Corbel" w:hAnsi="Corbel" w:cs="Nirmala UI"/>
          <w:sz w:val="20"/>
        </w:rPr>
        <w:t xml:space="preserve"> and teachers can award an earlier ‘I Can’ to pupils who, at the end of a sequence of work or at the end of the unit, have met it</w:t>
      </w:r>
      <w:r w:rsidR="003D075F" w:rsidRPr="004372FE">
        <w:rPr>
          <w:rFonts w:ascii="Corbel" w:hAnsi="Corbel" w:cs="Nirmala UI"/>
          <w:sz w:val="20"/>
        </w:rPr>
        <w:t xml:space="preserve"> but have not achieved the age related expectation</w:t>
      </w:r>
      <w:r w:rsidR="003543D8" w:rsidRPr="004372FE">
        <w:rPr>
          <w:rFonts w:ascii="Corbel" w:hAnsi="Corbel" w:cs="Nirmala UI"/>
          <w:sz w:val="20"/>
        </w:rPr>
        <w:t xml:space="preserve">. </w:t>
      </w:r>
    </w:p>
    <w:tbl>
      <w:tblPr>
        <w:tblStyle w:val="TableGrid"/>
        <w:tblW w:w="14950" w:type="dxa"/>
        <w:tblInd w:w="-5" w:type="dxa"/>
        <w:tblLook w:val="04A0" w:firstRow="1" w:lastRow="0" w:firstColumn="1" w:lastColumn="0" w:noHBand="0" w:noVBand="1"/>
      </w:tblPr>
      <w:tblGrid>
        <w:gridCol w:w="368"/>
        <w:gridCol w:w="1737"/>
        <w:gridCol w:w="2236"/>
        <w:gridCol w:w="2356"/>
        <w:gridCol w:w="2079"/>
        <w:gridCol w:w="2102"/>
        <w:gridCol w:w="2036"/>
        <w:gridCol w:w="2036"/>
      </w:tblGrid>
      <w:tr w:rsidR="00AC1EDE" w:rsidRPr="00842DF3" w:rsidTr="00AC1EDE">
        <w:tc>
          <w:tcPr>
            <w:tcW w:w="2105" w:type="dxa"/>
            <w:gridSpan w:val="2"/>
          </w:tcPr>
          <w:p w:rsidR="00AC1EDE" w:rsidRPr="00FD6986" w:rsidRDefault="00AC1EDE" w:rsidP="0093482A">
            <w:pPr>
              <w:rPr>
                <w:rFonts w:ascii="Corbel" w:hAnsi="Corbel"/>
                <w:szCs w:val="24"/>
              </w:rPr>
            </w:pPr>
            <w:r w:rsidRPr="00FD6986">
              <w:rPr>
                <w:rFonts w:ascii="Corbel" w:hAnsi="Corbel"/>
                <w:szCs w:val="24"/>
              </w:rPr>
              <w:t xml:space="preserve">I </w:t>
            </w:r>
            <w:r>
              <w:rPr>
                <w:rFonts w:ascii="Corbel" w:hAnsi="Corbel"/>
                <w:szCs w:val="24"/>
              </w:rPr>
              <w:t>can describe accurately what the belief in the image of God is about</w:t>
            </w:r>
          </w:p>
        </w:tc>
        <w:tc>
          <w:tcPr>
            <w:tcW w:w="2236" w:type="dxa"/>
          </w:tcPr>
          <w:p w:rsidR="00AC1EDE" w:rsidRPr="00FD6986" w:rsidRDefault="00AC1EDE" w:rsidP="00741537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Segoe UI"/>
                <w:szCs w:val="24"/>
              </w:rPr>
              <w:t>I can talk about communities and the Church</w:t>
            </w:r>
          </w:p>
        </w:tc>
        <w:tc>
          <w:tcPr>
            <w:tcW w:w="2356" w:type="dxa"/>
          </w:tcPr>
          <w:p w:rsidR="00AC1EDE" w:rsidRPr="00FD6986" w:rsidRDefault="00AC1EDE" w:rsidP="00741537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describe some of my beliefs</w:t>
            </w:r>
          </w:p>
        </w:tc>
        <w:tc>
          <w:tcPr>
            <w:tcW w:w="2079" w:type="dxa"/>
          </w:tcPr>
          <w:p w:rsidR="00AC1EDE" w:rsidRDefault="00AC1EDE" w:rsidP="00741537">
            <w:pPr>
              <w:rPr>
                <w:rFonts w:ascii="Corbel" w:hAnsi="Corbel" w:cs="Segoe UI"/>
                <w:szCs w:val="24"/>
              </w:rPr>
            </w:pPr>
            <w:r>
              <w:rPr>
                <w:rFonts w:ascii="Corbel" w:hAnsi="Corbel" w:cs="Segoe UI"/>
                <w:szCs w:val="24"/>
              </w:rPr>
              <w:t>I can describe what the belief in the Church as the Body of Christ is about</w:t>
            </w:r>
          </w:p>
        </w:tc>
        <w:tc>
          <w:tcPr>
            <w:tcW w:w="2102" w:type="dxa"/>
          </w:tcPr>
          <w:p w:rsidR="00AC1EDE" w:rsidRDefault="00AC1EDE" w:rsidP="00741537">
            <w:pPr>
              <w:rPr>
                <w:rFonts w:ascii="Corbel" w:hAnsi="Corbel" w:cs="Segoe UI"/>
                <w:szCs w:val="24"/>
              </w:rPr>
            </w:pPr>
            <w:r>
              <w:rPr>
                <w:rFonts w:ascii="Corbel" w:hAnsi="Corbel" w:cs="Segoe UI"/>
                <w:szCs w:val="24"/>
              </w:rPr>
              <w:t>I can describe some actions of myself and key Christians</w:t>
            </w:r>
          </w:p>
        </w:tc>
        <w:tc>
          <w:tcPr>
            <w:tcW w:w="2036" w:type="dxa"/>
          </w:tcPr>
          <w:p w:rsidR="00AC1EDE" w:rsidRDefault="00AC1EDE" w:rsidP="00741537">
            <w:pPr>
              <w:rPr>
                <w:rFonts w:ascii="Corbel" w:hAnsi="Corbel" w:cs="Segoe UI"/>
                <w:szCs w:val="24"/>
              </w:rPr>
            </w:pPr>
            <w:r>
              <w:rPr>
                <w:rFonts w:ascii="Corbel" w:hAnsi="Corbel" w:cs="Segoe UI"/>
                <w:szCs w:val="24"/>
              </w:rPr>
              <w:t>I can talk about diversity and about what is fair and unfair</w:t>
            </w:r>
          </w:p>
        </w:tc>
        <w:tc>
          <w:tcPr>
            <w:tcW w:w="2036" w:type="dxa"/>
          </w:tcPr>
          <w:p w:rsidR="00AC1EDE" w:rsidRDefault="00AC1EDE" w:rsidP="00741537">
            <w:pPr>
              <w:rPr>
                <w:rFonts w:ascii="Corbel" w:hAnsi="Corbel" w:cs="Segoe UI"/>
                <w:szCs w:val="24"/>
              </w:rPr>
            </w:pPr>
            <w:r>
              <w:rPr>
                <w:rFonts w:ascii="Corbel" w:hAnsi="Corbel" w:cs="Segoe UI"/>
                <w:szCs w:val="24"/>
              </w:rPr>
              <w:t>I can describe the ‘Works of Mercy’ and what ‘solidarity’ is</w:t>
            </w:r>
            <w:bookmarkStart w:id="0" w:name="_GoBack"/>
            <w:bookmarkEnd w:id="0"/>
          </w:p>
        </w:tc>
      </w:tr>
      <w:tr w:rsidR="00AC1EDE" w:rsidRPr="00842DF3" w:rsidTr="00AC1EDE">
        <w:tc>
          <w:tcPr>
            <w:tcW w:w="2105" w:type="dxa"/>
            <w:gridSpan w:val="2"/>
          </w:tcPr>
          <w:p w:rsidR="00AC1EDE" w:rsidRPr="00FD6986" w:rsidRDefault="00AC1EDE" w:rsidP="0093482A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make links between the image of God and bible texts (Genesis 1:27 and Genesis 2:7)</w:t>
            </w:r>
          </w:p>
        </w:tc>
        <w:tc>
          <w:tcPr>
            <w:tcW w:w="2236" w:type="dxa"/>
          </w:tcPr>
          <w:p w:rsidR="00AC1EDE" w:rsidRPr="006A5CD6" w:rsidRDefault="00AC1EDE" w:rsidP="00741537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answer questions about communities and the Church</w:t>
            </w:r>
          </w:p>
        </w:tc>
        <w:tc>
          <w:tcPr>
            <w:tcW w:w="2356" w:type="dxa"/>
          </w:tcPr>
          <w:p w:rsidR="00AC1EDE" w:rsidRPr="006A5CD6" w:rsidRDefault="00AC1EDE" w:rsidP="00741537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make links between my beliefs and the communities I belong to</w:t>
            </w:r>
          </w:p>
        </w:tc>
        <w:tc>
          <w:tcPr>
            <w:tcW w:w="2079" w:type="dxa"/>
          </w:tcPr>
          <w:p w:rsidR="00AC1EDE" w:rsidRPr="00B947B9" w:rsidRDefault="00AC1EDE" w:rsidP="00741537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make links between the Church as the Body of Christ and bible texts</w:t>
            </w:r>
          </w:p>
        </w:tc>
        <w:tc>
          <w:tcPr>
            <w:tcW w:w="2102" w:type="dxa"/>
          </w:tcPr>
          <w:p w:rsidR="00AC1EDE" w:rsidRPr="00B947B9" w:rsidRDefault="00AC1EDE" w:rsidP="00741537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make links between actions and beliefs</w:t>
            </w:r>
          </w:p>
        </w:tc>
        <w:tc>
          <w:tcPr>
            <w:tcW w:w="2036" w:type="dxa"/>
          </w:tcPr>
          <w:p w:rsidR="00AC1EDE" w:rsidRPr="00B947B9" w:rsidRDefault="00AC1EDE" w:rsidP="00741537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answer questions about diversity and equality</w:t>
            </w:r>
          </w:p>
        </w:tc>
        <w:tc>
          <w:tcPr>
            <w:tcW w:w="2036" w:type="dxa"/>
          </w:tcPr>
          <w:p w:rsidR="00AC1EDE" w:rsidRDefault="00AC1EDE" w:rsidP="00741537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make links between the ‘Works of Mercy’ and bible texts</w:t>
            </w:r>
          </w:p>
        </w:tc>
      </w:tr>
      <w:tr w:rsidR="00AC1EDE" w:rsidRPr="00842DF3" w:rsidTr="00AC1EDE">
        <w:tc>
          <w:tcPr>
            <w:tcW w:w="2105" w:type="dxa"/>
            <w:gridSpan w:val="2"/>
          </w:tcPr>
          <w:p w:rsidR="00AC1EDE" w:rsidRPr="00FD6986" w:rsidRDefault="00AC1EDE" w:rsidP="00741537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make links between the image of God and bible texts (Genesis 1:27 and Genesis 2:7) and say what they mean</w:t>
            </w:r>
          </w:p>
        </w:tc>
        <w:tc>
          <w:tcPr>
            <w:tcW w:w="2236" w:type="dxa"/>
          </w:tcPr>
          <w:p w:rsidR="00AC1EDE" w:rsidRPr="00FD6986" w:rsidRDefault="00AC1EDE" w:rsidP="00741537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ask and answer questions about communities and the Church</w:t>
            </w:r>
          </w:p>
        </w:tc>
        <w:tc>
          <w:tcPr>
            <w:tcW w:w="2356" w:type="dxa"/>
          </w:tcPr>
          <w:p w:rsidR="00AC1EDE" w:rsidRPr="00FD6986" w:rsidRDefault="00AC1EDE" w:rsidP="00741537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make links between my beliefs and the communities I belong to saying something about what these links tells me</w:t>
            </w:r>
          </w:p>
        </w:tc>
        <w:tc>
          <w:tcPr>
            <w:tcW w:w="2079" w:type="dxa"/>
          </w:tcPr>
          <w:p w:rsidR="00AC1EDE" w:rsidRPr="00B947B9" w:rsidRDefault="00AC1EDE" w:rsidP="00741537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make links between the Church as the Body of Christ and bible texts saying something about what they mean</w:t>
            </w:r>
          </w:p>
        </w:tc>
        <w:tc>
          <w:tcPr>
            <w:tcW w:w="2102" w:type="dxa"/>
          </w:tcPr>
          <w:p w:rsidR="00AC1EDE" w:rsidRPr="00B947B9" w:rsidRDefault="00AC1EDE" w:rsidP="00741537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make links between actions and beliefs saying something about what these links tell me</w:t>
            </w:r>
          </w:p>
        </w:tc>
        <w:tc>
          <w:tcPr>
            <w:tcW w:w="2036" w:type="dxa"/>
          </w:tcPr>
          <w:p w:rsidR="00AC1EDE" w:rsidRPr="00B947B9" w:rsidRDefault="00AC1EDE" w:rsidP="00741537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ask and answer questions about diversity and equality</w:t>
            </w:r>
          </w:p>
        </w:tc>
        <w:tc>
          <w:tcPr>
            <w:tcW w:w="2036" w:type="dxa"/>
          </w:tcPr>
          <w:p w:rsidR="00AC1EDE" w:rsidRDefault="00AC1EDE" w:rsidP="00741537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make links between the ‘Works of Mercy’ and the actions of Jesus and Christians</w:t>
            </w:r>
          </w:p>
        </w:tc>
      </w:tr>
      <w:tr w:rsidR="00AC1EDE" w:rsidRPr="00EC2420" w:rsidTr="00AC1EDE">
        <w:trPr>
          <w:cantSplit/>
          <w:trHeight w:val="1134"/>
        </w:trPr>
        <w:tc>
          <w:tcPr>
            <w:tcW w:w="368" w:type="dxa"/>
          </w:tcPr>
          <w:p w:rsidR="00AC1EDE" w:rsidRPr="005D0C85" w:rsidRDefault="00AC1EDE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E</w:t>
            </w:r>
          </w:p>
          <w:p w:rsidR="00AC1EDE" w:rsidRPr="005D0C85" w:rsidRDefault="00AC1EDE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X</w:t>
            </w:r>
          </w:p>
          <w:p w:rsidR="00AC1EDE" w:rsidRPr="005D0C85" w:rsidRDefault="00AC1EDE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P</w:t>
            </w:r>
          </w:p>
          <w:p w:rsidR="00AC1EDE" w:rsidRPr="005D0C85" w:rsidRDefault="00AC1EDE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E</w:t>
            </w:r>
          </w:p>
          <w:p w:rsidR="00AC1EDE" w:rsidRPr="005D0C85" w:rsidRDefault="00AC1EDE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C</w:t>
            </w:r>
          </w:p>
          <w:p w:rsidR="00AC1EDE" w:rsidRPr="005D0C85" w:rsidRDefault="00AC1EDE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T</w:t>
            </w:r>
          </w:p>
          <w:p w:rsidR="00AC1EDE" w:rsidRPr="005D0C85" w:rsidRDefault="00AC1EDE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E</w:t>
            </w:r>
          </w:p>
          <w:p w:rsidR="00AC1EDE" w:rsidRPr="005D0C85" w:rsidRDefault="00AC1EDE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D</w:t>
            </w:r>
          </w:p>
        </w:tc>
        <w:tc>
          <w:tcPr>
            <w:tcW w:w="1737" w:type="dxa"/>
          </w:tcPr>
          <w:p w:rsidR="00AC1EDE" w:rsidRPr="005D0C85" w:rsidRDefault="00AC1EDE" w:rsidP="005D0C85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I can show I understand</w:t>
            </w:r>
            <w:r>
              <w:rPr>
                <w:rFonts w:ascii="Corbel" w:hAnsi="Corbel" w:cs="Segoe UI"/>
                <w:b/>
                <w:szCs w:val="20"/>
              </w:rPr>
              <w:t xml:space="preserve"> how the image of God can tell me how I should live and make decisions</w:t>
            </w:r>
          </w:p>
        </w:tc>
        <w:tc>
          <w:tcPr>
            <w:tcW w:w="2236" w:type="dxa"/>
          </w:tcPr>
          <w:p w:rsidR="00AC1EDE" w:rsidRPr="004B24D8" w:rsidRDefault="00AC1EDE" w:rsidP="000720AE">
            <w:pPr>
              <w:rPr>
                <w:rFonts w:ascii="Corbel" w:hAnsi="Corbel" w:cs="Segoe UI"/>
                <w:b/>
                <w:szCs w:val="20"/>
              </w:rPr>
            </w:pPr>
            <w:r>
              <w:rPr>
                <w:rFonts w:ascii="Corbel" w:hAnsi="Corbel" w:cs="Segoe UI"/>
                <w:b/>
                <w:szCs w:val="20"/>
              </w:rPr>
              <w:t>I can compare answers to questions about belonging to a community including the Church</w:t>
            </w:r>
          </w:p>
          <w:p w:rsidR="00AC1EDE" w:rsidRPr="005D0C85" w:rsidRDefault="00AC1EDE" w:rsidP="005D0C85">
            <w:pPr>
              <w:rPr>
                <w:rFonts w:ascii="Corbel" w:hAnsi="Corbel" w:cs="Arial"/>
                <w:b/>
              </w:rPr>
            </w:pPr>
          </w:p>
        </w:tc>
        <w:tc>
          <w:tcPr>
            <w:tcW w:w="2356" w:type="dxa"/>
          </w:tcPr>
          <w:p w:rsidR="00AC1EDE" w:rsidRPr="005D0C85" w:rsidRDefault="00AC1EDE" w:rsidP="005D0C85">
            <w:pPr>
              <w:rPr>
                <w:rFonts w:ascii="Corbel" w:hAnsi="Corbel" w:cs="Arial"/>
                <w:b/>
              </w:rPr>
            </w:pPr>
            <w:r>
              <w:rPr>
                <w:rFonts w:ascii="Corbel" w:hAnsi="Corbel"/>
                <w:b/>
                <w:szCs w:val="24"/>
              </w:rPr>
              <w:t>I can show how my beliefs and the decisions I make are influenced by my family and other communities I belong to</w:t>
            </w:r>
          </w:p>
        </w:tc>
        <w:tc>
          <w:tcPr>
            <w:tcW w:w="2079" w:type="dxa"/>
          </w:tcPr>
          <w:p w:rsidR="00AC1EDE" w:rsidRPr="005D0C85" w:rsidRDefault="00AC1EDE" w:rsidP="000720AE">
            <w:pPr>
              <w:rPr>
                <w:rFonts w:ascii="Corbel" w:hAnsi="Corbel" w:cs="Segoe UI"/>
                <w:b/>
              </w:rPr>
            </w:pPr>
            <w:r>
              <w:rPr>
                <w:rFonts w:ascii="Corbel" w:hAnsi="Corbel" w:cs="Segoe UI"/>
                <w:b/>
              </w:rPr>
              <w:t>I can show understanding of the church as the Body of Christ by using bible texts</w:t>
            </w:r>
          </w:p>
        </w:tc>
        <w:tc>
          <w:tcPr>
            <w:tcW w:w="2102" w:type="dxa"/>
          </w:tcPr>
          <w:p w:rsidR="00AC1EDE" w:rsidRDefault="00AC1EDE" w:rsidP="00EA33DF">
            <w:pPr>
              <w:rPr>
                <w:rFonts w:ascii="Corbel" w:hAnsi="Corbel" w:cs="Segoe UI"/>
                <w:b/>
                <w:szCs w:val="20"/>
              </w:rPr>
            </w:pPr>
            <w:r>
              <w:rPr>
                <w:rFonts w:ascii="Corbel" w:hAnsi="Corbel" w:cs="Segoe UI"/>
                <w:b/>
                <w:szCs w:val="20"/>
              </w:rPr>
              <w:t>I can show how my actions and the actions of key Christians are influenced by beliefs</w:t>
            </w:r>
          </w:p>
        </w:tc>
        <w:tc>
          <w:tcPr>
            <w:tcW w:w="2036" w:type="dxa"/>
          </w:tcPr>
          <w:p w:rsidR="00AC1EDE" w:rsidRDefault="00AC1EDE" w:rsidP="00EA33DF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>I can recognise different points of view about diversity and equality and compare them</w:t>
            </w:r>
          </w:p>
        </w:tc>
        <w:tc>
          <w:tcPr>
            <w:tcW w:w="2036" w:type="dxa"/>
          </w:tcPr>
          <w:p w:rsidR="00AC1EDE" w:rsidRDefault="00AC1EDE" w:rsidP="00EA33DF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>I can show understanding of how belonging to the Church is shown by living out the ‘Works of Mercy’ in solidarity with those in need</w:t>
            </w:r>
          </w:p>
        </w:tc>
      </w:tr>
    </w:tbl>
    <w:p w:rsidR="00E639CB" w:rsidRDefault="00E639CB" w:rsidP="00744FBA">
      <w:pPr>
        <w:spacing w:after="0"/>
      </w:pPr>
    </w:p>
    <w:p w:rsidR="00AE0B3D" w:rsidRDefault="00AE0B3D"/>
    <w:sectPr w:rsidR="00AE0B3D" w:rsidSect="00744FBA">
      <w:pgSz w:w="16838" w:h="11906" w:orient="landscape"/>
      <w:pgMar w:top="709" w:right="709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FF"/>
    <w:rsid w:val="00045DFF"/>
    <w:rsid w:val="000553F1"/>
    <w:rsid w:val="000651C5"/>
    <w:rsid w:val="000705AC"/>
    <w:rsid w:val="0007149D"/>
    <w:rsid w:val="000720AE"/>
    <w:rsid w:val="000C1F8B"/>
    <w:rsid w:val="001934B6"/>
    <w:rsid w:val="001938B8"/>
    <w:rsid w:val="001A4A12"/>
    <w:rsid w:val="001E5F17"/>
    <w:rsid w:val="00233C42"/>
    <w:rsid w:val="00252E10"/>
    <w:rsid w:val="003005EF"/>
    <w:rsid w:val="00301B6B"/>
    <w:rsid w:val="003543D8"/>
    <w:rsid w:val="003D075F"/>
    <w:rsid w:val="00414DD2"/>
    <w:rsid w:val="004372FE"/>
    <w:rsid w:val="0044657B"/>
    <w:rsid w:val="004666B6"/>
    <w:rsid w:val="00507203"/>
    <w:rsid w:val="00573A5B"/>
    <w:rsid w:val="0057694A"/>
    <w:rsid w:val="005D0C85"/>
    <w:rsid w:val="005F7DE1"/>
    <w:rsid w:val="006A5CD6"/>
    <w:rsid w:val="00741537"/>
    <w:rsid w:val="00744FBA"/>
    <w:rsid w:val="00750693"/>
    <w:rsid w:val="0076625A"/>
    <w:rsid w:val="00780F7C"/>
    <w:rsid w:val="00903D2F"/>
    <w:rsid w:val="0093482A"/>
    <w:rsid w:val="009507CB"/>
    <w:rsid w:val="009D7FD0"/>
    <w:rsid w:val="00AC1EDE"/>
    <w:rsid w:val="00AD4D58"/>
    <w:rsid w:val="00AE0B3D"/>
    <w:rsid w:val="00B947B9"/>
    <w:rsid w:val="00C66D25"/>
    <w:rsid w:val="00CE09CC"/>
    <w:rsid w:val="00D96257"/>
    <w:rsid w:val="00DE7418"/>
    <w:rsid w:val="00E639CB"/>
    <w:rsid w:val="00EA33DF"/>
    <w:rsid w:val="00EF640F"/>
    <w:rsid w:val="00F76983"/>
    <w:rsid w:val="00FD6986"/>
    <w:rsid w:val="00FE66CF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DDFB8-39C5-4A94-849E-D22F0590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4</cp:revision>
  <dcterms:created xsi:type="dcterms:W3CDTF">2021-03-09T11:41:00Z</dcterms:created>
  <dcterms:modified xsi:type="dcterms:W3CDTF">2021-04-14T11:58:00Z</dcterms:modified>
</cp:coreProperties>
</file>