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FD3" w:rsidRPr="00045DFF" w:rsidRDefault="00E95FD3" w:rsidP="00E95FD3">
      <w:pPr>
        <w:rPr>
          <w:rFonts w:ascii="Corbel" w:hAnsi="Corbel"/>
          <w:b/>
        </w:rPr>
      </w:pPr>
      <w:r>
        <w:rPr>
          <w:rFonts w:ascii="Corbel" w:hAnsi="Corbel"/>
        </w:rPr>
        <w:t>5</w:t>
      </w:r>
      <w:r w:rsidRPr="00045DFF">
        <w:rPr>
          <w:rFonts w:ascii="Corbel" w:hAnsi="Corbel"/>
        </w:rPr>
        <w:t>.</w:t>
      </w:r>
      <w:r w:rsidR="00173EC9">
        <w:rPr>
          <w:rFonts w:ascii="Corbel" w:hAnsi="Corbel"/>
        </w:rPr>
        <w:t>5 Life in the Risen Christ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  <w:r w:rsidRPr="00045DFF">
        <w:rPr>
          <w:rFonts w:ascii="Corbel" w:hAnsi="Corbel"/>
          <w:b/>
        </w:rPr>
        <w:t>I Can Statements</w:t>
      </w:r>
    </w:p>
    <w:p w:rsidR="00E95FD3" w:rsidRPr="004372FE" w:rsidRDefault="00E95FD3" w:rsidP="00E95FD3">
      <w:pPr>
        <w:rPr>
          <w:rFonts w:ascii="Corbel" w:hAnsi="Corbel" w:cs="Nirmala UI"/>
          <w:sz w:val="20"/>
        </w:rPr>
      </w:pPr>
      <w:r w:rsidRPr="004372FE">
        <w:rPr>
          <w:rFonts w:ascii="Corbel" w:hAnsi="Corbel" w:cs="Nirmala UI"/>
          <w:sz w:val="20"/>
        </w:rPr>
        <w:t xml:space="preserve">This ‘I Can’ sheet plots a possible journey towards the age related expectation. Pupils who are working at the age related expectation </w:t>
      </w:r>
      <w:r w:rsidRPr="001A3513">
        <w:rPr>
          <w:rFonts w:ascii="Corbel" w:hAnsi="Corbel" w:cs="Nirmala UI"/>
          <w:i/>
          <w:sz w:val="20"/>
        </w:rPr>
        <w:t>do not need to meet earlier ‘I Can’ statements</w:t>
      </w:r>
      <w:r w:rsidRPr="004372FE">
        <w:rPr>
          <w:rFonts w:ascii="Corbel" w:hAnsi="Corbel" w:cs="Nirmala UI"/>
          <w:sz w:val="20"/>
        </w:rPr>
        <w:t xml:space="preserve"> – those that plot the steps working towards the expectation - </w:t>
      </w:r>
      <w:r w:rsidRPr="001A3513">
        <w:rPr>
          <w:rFonts w:ascii="Corbel" w:hAnsi="Corbel" w:cs="Nirmala UI"/>
          <w:i/>
          <w:sz w:val="20"/>
        </w:rPr>
        <w:t>to be credited with the age related expectation</w:t>
      </w:r>
      <w:r w:rsidRPr="004372FE">
        <w:rPr>
          <w:rFonts w:ascii="Corbel" w:hAnsi="Corbel" w:cs="Nirmala UI"/>
          <w:sz w:val="20"/>
        </w:rPr>
        <w:t>. The ‘I Can’ statements that show possible steps towards the age related expectation are an aid for the teacher. The</w:t>
      </w:r>
      <w:r>
        <w:rPr>
          <w:rFonts w:ascii="Corbel" w:hAnsi="Corbel" w:cs="Nirmala UI"/>
          <w:sz w:val="20"/>
        </w:rPr>
        <w:t xml:space="preserve"> earlier statements could be used with individual pupils</w:t>
      </w:r>
      <w:r w:rsidRPr="004372FE">
        <w:rPr>
          <w:rFonts w:ascii="Corbel" w:hAnsi="Corbel" w:cs="Nirmala UI"/>
          <w:sz w:val="20"/>
        </w:rPr>
        <w:t xml:space="preserve"> who are </w:t>
      </w:r>
      <w:r w:rsidRPr="00716BB8">
        <w:rPr>
          <w:rFonts w:ascii="Corbel" w:hAnsi="Corbel" w:cs="Nirmala UI"/>
          <w:i/>
          <w:sz w:val="20"/>
        </w:rPr>
        <w:t>working towards</w:t>
      </w:r>
      <w:r w:rsidRPr="004372FE">
        <w:rPr>
          <w:rFonts w:ascii="Corbel" w:hAnsi="Corbel" w:cs="Nirmala UI"/>
          <w:sz w:val="20"/>
        </w:rPr>
        <w:t xml:space="preserve"> the age related expectation</w:t>
      </w:r>
      <w:r>
        <w:rPr>
          <w:rFonts w:ascii="Corbel" w:hAnsi="Corbel" w:cs="Nirmala UI"/>
          <w:sz w:val="20"/>
        </w:rPr>
        <w:t>,</w:t>
      </w:r>
      <w:r w:rsidRPr="004372FE">
        <w:rPr>
          <w:rFonts w:ascii="Corbel" w:hAnsi="Corbel" w:cs="Nirmala UI"/>
          <w:sz w:val="20"/>
        </w:rPr>
        <w:t xml:space="preserve"> and teachers can award an earlier ‘I Can’ to pupils who, at the end of a sequence of work or at </w:t>
      </w:r>
      <w:r w:rsidR="00716BB8">
        <w:rPr>
          <w:rFonts w:ascii="Corbel" w:hAnsi="Corbel" w:cs="Nirmala UI"/>
          <w:sz w:val="20"/>
        </w:rPr>
        <w:t>the end of the unit,</w:t>
      </w:r>
      <w:r w:rsidRPr="004372FE">
        <w:rPr>
          <w:rFonts w:ascii="Corbel" w:hAnsi="Corbel" w:cs="Nirmala UI"/>
          <w:sz w:val="20"/>
        </w:rPr>
        <w:t xml:space="preserve"> have not achieved the age related expectation. </w:t>
      </w:r>
    </w:p>
    <w:tbl>
      <w:tblPr>
        <w:tblStyle w:val="TableGrid"/>
        <w:tblW w:w="13953" w:type="dxa"/>
        <w:tblInd w:w="-5" w:type="dxa"/>
        <w:tblLook w:val="04A0" w:firstRow="1" w:lastRow="0" w:firstColumn="1" w:lastColumn="0" w:noHBand="0" w:noVBand="1"/>
      </w:tblPr>
      <w:tblGrid>
        <w:gridCol w:w="368"/>
        <w:gridCol w:w="1815"/>
        <w:gridCol w:w="2282"/>
        <w:gridCol w:w="2282"/>
        <w:gridCol w:w="2640"/>
        <w:gridCol w:w="2182"/>
        <w:gridCol w:w="2384"/>
      </w:tblGrid>
      <w:tr w:rsidR="00D44B99" w:rsidTr="00D44B99">
        <w:tc>
          <w:tcPr>
            <w:tcW w:w="2183" w:type="dxa"/>
            <w:gridSpan w:val="2"/>
          </w:tcPr>
          <w:p w:rsidR="00D44B99" w:rsidRPr="00FD6986" w:rsidRDefault="00D44B99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wonder about the resurrection</w:t>
            </w:r>
          </w:p>
        </w:tc>
        <w:tc>
          <w:tcPr>
            <w:tcW w:w="2282" w:type="dxa"/>
          </w:tcPr>
          <w:p w:rsidR="00D44B99" w:rsidRPr="00FD6986" w:rsidRDefault="00D44B99" w:rsidP="006F232F">
            <w:pPr>
              <w:rPr>
                <w:rFonts w:ascii="Corbel" w:hAnsi="Corbel" w:cs="Arial"/>
                <w:szCs w:val="20"/>
              </w:rPr>
            </w:pPr>
          </w:p>
        </w:tc>
        <w:tc>
          <w:tcPr>
            <w:tcW w:w="2282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describe some of Jesus’ teaching on prayer</w:t>
            </w:r>
          </w:p>
        </w:tc>
        <w:tc>
          <w:tcPr>
            <w:tcW w:w="2640" w:type="dxa"/>
          </w:tcPr>
          <w:p w:rsidR="00D44B99" w:rsidRPr="00AE0B3D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how to pray the Rosary</w:t>
            </w:r>
          </w:p>
        </w:tc>
        <w:tc>
          <w:tcPr>
            <w:tcW w:w="2182" w:type="dxa"/>
          </w:tcPr>
          <w:p w:rsidR="00D44B99" w:rsidRDefault="00D44B99" w:rsidP="006F232F">
            <w:pPr>
              <w:rPr>
                <w:rFonts w:ascii="Corbel" w:hAnsi="Corbel" w:cs="Segoe UI"/>
                <w:szCs w:val="24"/>
              </w:rPr>
            </w:pPr>
          </w:p>
        </w:tc>
        <w:tc>
          <w:tcPr>
            <w:tcW w:w="2384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4"/>
              </w:rPr>
            </w:pPr>
            <w:r>
              <w:rPr>
                <w:rFonts w:ascii="Corbel" w:hAnsi="Corbel" w:cs="Segoe UI"/>
                <w:szCs w:val="24"/>
              </w:rPr>
              <w:t>I can use religious words</w:t>
            </w:r>
          </w:p>
        </w:tc>
      </w:tr>
      <w:tr w:rsidR="00D44B99" w:rsidTr="00D44B99">
        <w:tc>
          <w:tcPr>
            <w:tcW w:w="2183" w:type="dxa"/>
            <w:gridSpan w:val="2"/>
          </w:tcPr>
          <w:p w:rsidR="00D44B99" w:rsidRPr="00FD6986" w:rsidRDefault="00D44B99" w:rsidP="006F232F">
            <w:pPr>
              <w:rPr>
                <w:rFonts w:ascii="Corbel" w:hAnsi="Corbel"/>
                <w:szCs w:val="24"/>
              </w:rPr>
            </w:pPr>
            <w:r>
              <w:rPr>
                <w:rFonts w:ascii="Corbel" w:hAnsi="Corbel"/>
                <w:szCs w:val="24"/>
              </w:rPr>
              <w:t>I can ask wondering questions about the resurrection</w:t>
            </w:r>
          </w:p>
        </w:tc>
        <w:tc>
          <w:tcPr>
            <w:tcW w:w="2282" w:type="dxa"/>
          </w:tcPr>
          <w:p w:rsidR="00D44B99" w:rsidRPr="00BA218D" w:rsidRDefault="00D44B99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the belief in the Resurrection</w:t>
            </w:r>
          </w:p>
        </w:tc>
        <w:tc>
          <w:tcPr>
            <w:tcW w:w="2282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0"/>
              </w:rPr>
            </w:pPr>
            <w:r w:rsidRPr="00B947B9">
              <w:rPr>
                <w:rFonts w:ascii="Corbel" w:hAnsi="Corbel" w:cs="Segoe UI"/>
                <w:szCs w:val="20"/>
              </w:rPr>
              <w:t xml:space="preserve">I can </w:t>
            </w:r>
            <w:r>
              <w:rPr>
                <w:rFonts w:ascii="Corbel" w:hAnsi="Corbel" w:cs="Segoe UI"/>
                <w:szCs w:val="20"/>
              </w:rPr>
              <w:t>make links between Jesus’ teaching on prayer and bible texts</w:t>
            </w:r>
          </w:p>
        </w:tc>
        <w:tc>
          <w:tcPr>
            <w:tcW w:w="2640" w:type="dxa"/>
          </w:tcPr>
          <w:p w:rsidR="00D44B99" w:rsidRPr="00AE0B3D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suggest meanings for the different parts of the Lord’s Prayer</w:t>
            </w:r>
          </w:p>
        </w:tc>
        <w:tc>
          <w:tcPr>
            <w:tcW w:w="2182" w:type="dxa"/>
          </w:tcPr>
          <w:p w:rsidR="00D44B99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describe how different signs and actions are used in prayer</w:t>
            </w:r>
            <w:bookmarkStart w:id="0" w:name="_GoBack"/>
            <w:bookmarkEnd w:id="0"/>
          </w:p>
        </w:tc>
        <w:tc>
          <w:tcPr>
            <w:tcW w:w="2384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religious words accurately</w:t>
            </w:r>
          </w:p>
        </w:tc>
      </w:tr>
      <w:tr w:rsidR="00D44B99" w:rsidTr="00D44B99">
        <w:tc>
          <w:tcPr>
            <w:tcW w:w="2183" w:type="dxa"/>
            <w:gridSpan w:val="2"/>
          </w:tcPr>
          <w:p w:rsidR="00D44B99" w:rsidRPr="00FD6986" w:rsidRDefault="00D44B99" w:rsidP="006F232F">
            <w:pPr>
              <w:rPr>
                <w:rFonts w:ascii="Corbel" w:hAnsi="Corbel"/>
                <w:szCs w:val="24"/>
              </w:rPr>
            </w:pPr>
            <w:r w:rsidRPr="00FD6986">
              <w:rPr>
                <w:rFonts w:ascii="Corbel" w:hAnsi="Corbel"/>
                <w:szCs w:val="24"/>
              </w:rPr>
              <w:t xml:space="preserve">I </w:t>
            </w:r>
            <w:r>
              <w:rPr>
                <w:rFonts w:ascii="Corbel" w:hAnsi="Corbel"/>
                <w:szCs w:val="24"/>
              </w:rPr>
              <w:t xml:space="preserve">can ask and answer questions about the resurrection </w:t>
            </w:r>
          </w:p>
        </w:tc>
        <w:tc>
          <w:tcPr>
            <w:tcW w:w="2282" w:type="dxa"/>
          </w:tcPr>
          <w:p w:rsidR="00D44B99" w:rsidRPr="00FD6986" w:rsidRDefault="00D44B99" w:rsidP="006F232F">
            <w:pPr>
              <w:rPr>
                <w:rFonts w:ascii="Corbel" w:hAnsi="Corbel" w:cs="Arial"/>
                <w:szCs w:val="20"/>
              </w:rPr>
            </w:pPr>
            <w:r>
              <w:rPr>
                <w:rFonts w:ascii="Corbel" w:hAnsi="Corbel" w:cs="Arial"/>
                <w:szCs w:val="20"/>
              </w:rPr>
              <w:t>I can describe accurately and in detail the belief in the Resurrection</w:t>
            </w:r>
          </w:p>
        </w:tc>
        <w:tc>
          <w:tcPr>
            <w:tcW w:w="2282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some reasons for Jesus’ teaching on prayer making some links between it and bible texts</w:t>
            </w:r>
          </w:p>
        </w:tc>
        <w:tc>
          <w:tcPr>
            <w:tcW w:w="2640" w:type="dxa"/>
          </w:tcPr>
          <w:p w:rsidR="00D44B99" w:rsidRPr="001A3513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Arial"/>
                <w:bCs/>
                <w:szCs w:val="20"/>
              </w:rPr>
              <w:t>I can suggest meanings for different parts of the Lord’s Prayer and the Rosary</w:t>
            </w:r>
          </w:p>
        </w:tc>
        <w:tc>
          <w:tcPr>
            <w:tcW w:w="2182" w:type="dxa"/>
          </w:tcPr>
          <w:p w:rsidR="00D44B99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give reasons for some signs and actions used in prayer</w:t>
            </w:r>
          </w:p>
        </w:tc>
        <w:tc>
          <w:tcPr>
            <w:tcW w:w="2384" w:type="dxa"/>
          </w:tcPr>
          <w:p w:rsidR="00D44B99" w:rsidRPr="00B947B9" w:rsidRDefault="00D44B99" w:rsidP="006F232F">
            <w:pPr>
              <w:rPr>
                <w:rFonts w:ascii="Corbel" w:hAnsi="Corbel" w:cs="Segoe UI"/>
                <w:szCs w:val="20"/>
              </w:rPr>
            </w:pPr>
            <w:r>
              <w:rPr>
                <w:rFonts w:ascii="Corbel" w:hAnsi="Corbel" w:cs="Segoe UI"/>
                <w:szCs w:val="20"/>
              </w:rPr>
              <w:t>I can use a range of religious words accurately</w:t>
            </w:r>
          </w:p>
        </w:tc>
      </w:tr>
      <w:tr w:rsidR="00D44B99" w:rsidRPr="00AE0B3D" w:rsidTr="00D44B99">
        <w:trPr>
          <w:cantSplit/>
          <w:trHeight w:val="1134"/>
        </w:trPr>
        <w:tc>
          <w:tcPr>
            <w:tcW w:w="368" w:type="dxa"/>
          </w:tcPr>
          <w:p w:rsidR="00D44B99" w:rsidRDefault="00D44B99" w:rsidP="00843793">
            <w:pPr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X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P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C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T</w:t>
            </w:r>
          </w:p>
          <w:p w:rsidR="00D44B99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E</w:t>
            </w:r>
          </w:p>
          <w:p w:rsidR="00D44B99" w:rsidRPr="00FD6986" w:rsidRDefault="00D44B99" w:rsidP="00685D41">
            <w:pPr>
              <w:jc w:val="center"/>
              <w:rPr>
                <w:rFonts w:ascii="Corbel" w:hAnsi="Corbel"/>
                <w:b/>
                <w:szCs w:val="24"/>
              </w:rPr>
            </w:pPr>
            <w:r>
              <w:rPr>
                <w:rFonts w:ascii="Corbel" w:hAnsi="Corbel"/>
                <w:b/>
                <w:szCs w:val="24"/>
              </w:rPr>
              <w:t>D</w:t>
            </w:r>
          </w:p>
        </w:tc>
        <w:tc>
          <w:tcPr>
            <w:tcW w:w="1815" w:type="dxa"/>
          </w:tcPr>
          <w:p w:rsidR="00D44B99" w:rsidRPr="00C932B5" w:rsidRDefault="00D44B99" w:rsidP="006F232F">
            <w:pPr>
              <w:rPr>
                <w:rFonts w:ascii="Corbel" w:hAnsi="Corbel"/>
                <w:b/>
              </w:rPr>
            </w:pPr>
            <w:r w:rsidRPr="00C932B5">
              <w:rPr>
                <w:rFonts w:ascii="Corbel" w:hAnsi="Corbel" w:cs="Segoe UI"/>
                <w:b/>
              </w:rPr>
              <w:t xml:space="preserve">I can compare my own </w:t>
            </w:r>
            <w:r w:rsidRPr="00F35CD5">
              <w:rPr>
                <w:rFonts w:ascii="Corbel" w:hAnsi="Corbel" w:cs="Arial"/>
                <w:b/>
                <w:szCs w:val="20"/>
              </w:rPr>
              <w:t>and o</w:t>
            </w:r>
            <w:r>
              <w:rPr>
                <w:rFonts w:ascii="Corbel" w:hAnsi="Corbel" w:cs="Arial"/>
                <w:b/>
                <w:szCs w:val="20"/>
              </w:rPr>
              <w:t xml:space="preserve">thers’ ideas about </w:t>
            </w:r>
            <w:r w:rsidRPr="00F35CD5">
              <w:rPr>
                <w:rFonts w:ascii="Corbel" w:hAnsi="Corbel" w:cs="Arial"/>
                <w:b/>
                <w:szCs w:val="20"/>
              </w:rPr>
              <w:t>the resurrection</w:t>
            </w:r>
          </w:p>
        </w:tc>
        <w:tc>
          <w:tcPr>
            <w:tcW w:w="2282" w:type="dxa"/>
          </w:tcPr>
          <w:p w:rsidR="00D44B99" w:rsidRPr="00716BB8" w:rsidRDefault="00D44B99" w:rsidP="006F232F">
            <w:pPr>
              <w:rPr>
                <w:rFonts w:ascii="Corbel" w:hAnsi="Corbel" w:cs="Arial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 xml:space="preserve">I can show </w:t>
            </w:r>
            <w:r>
              <w:rPr>
                <w:rFonts w:ascii="Corbel" w:hAnsi="Corbel" w:cs="Segoe UI"/>
                <w:b/>
                <w:szCs w:val="20"/>
              </w:rPr>
              <w:t xml:space="preserve">knowledge </w:t>
            </w:r>
            <w:r w:rsidRPr="00843793">
              <w:rPr>
                <w:rFonts w:ascii="Corbel" w:hAnsi="Corbel" w:cs="Segoe UI"/>
                <w:b/>
                <w:szCs w:val="20"/>
              </w:rPr>
              <w:t>and some understanding of the meaning of</w:t>
            </w:r>
            <w:r>
              <w:rPr>
                <w:rFonts w:ascii="Corbel" w:hAnsi="Corbel" w:cs="Segoe UI"/>
                <w:b/>
                <w:szCs w:val="20"/>
              </w:rPr>
              <w:t xml:space="preserve"> the Resurrection</w:t>
            </w:r>
          </w:p>
        </w:tc>
        <w:tc>
          <w:tcPr>
            <w:tcW w:w="2282" w:type="dxa"/>
          </w:tcPr>
          <w:p w:rsidR="00D44B99" w:rsidRPr="00C932B5" w:rsidRDefault="00D44B99" w:rsidP="006F232F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 xml:space="preserve">I can </w:t>
            </w:r>
            <w:r>
              <w:rPr>
                <w:rFonts w:ascii="Corbel" w:hAnsi="Corbel" w:cs="Segoe UI"/>
                <w:b/>
                <w:szCs w:val="20"/>
              </w:rPr>
              <w:t>s</w:t>
            </w:r>
            <w:r w:rsidRPr="006D40D9">
              <w:rPr>
                <w:rFonts w:ascii="Corbel" w:hAnsi="Corbel" w:cs="Segoe UI"/>
                <w:b/>
                <w:szCs w:val="20"/>
              </w:rPr>
              <w:t>how some understanding of Jesus’ teaching on prayer</w:t>
            </w:r>
          </w:p>
          <w:p w:rsidR="00D44B99" w:rsidRPr="00716BB8" w:rsidRDefault="00D44B99" w:rsidP="006F232F">
            <w:pPr>
              <w:rPr>
                <w:rFonts w:ascii="Corbel" w:hAnsi="Corbel" w:cs="Segoe UI"/>
                <w:b/>
                <w:szCs w:val="20"/>
              </w:rPr>
            </w:pPr>
          </w:p>
        </w:tc>
        <w:tc>
          <w:tcPr>
            <w:tcW w:w="2640" w:type="dxa"/>
          </w:tcPr>
          <w:p w:rsidR="00D44B99" w:rsidRPr="00D44B99" w:rsidRDefault="00D44B99" w:rsidP="00685D41">
            <w:pPr>
              <w:rPr>
                <w:rFonts w:ascii="Corbel" w:hAnsi="Corbel" w:cs="Segoe UI"/>
                <w:b/>
              </w:rPr>
            </w:pPr>
            <w:r w:rsidRPr="00D44B99">
              <w:rPr>
                <w:rFonts w:ascii="Corbel" w:hAnsi="Corbel" w:cs="Segoe UI"/>
                <w:b/>
                <w:szCs w:val="20"/>
              </w:rPr>
              <w:t>I can s</w:t>
            </w:r>
            <w:r w:rsidRPr="00D44B99">
              <w:rPr>
                <w:rFonts w:ascii="Corbel" w:hAnsi="Corbel" w:cs="Segoe UI"/>
                <w:b/>
                <w:szCs w:val="20"/>
              </w:rPr>
              <w:t>how some understanding of the religious beliefs within the Lord’s Prayer and the Rosary</w:t>
            </w:r>
          </w:p>
        </w:tc>
        <w:tc>
          <w:tcPr>
            <w:tcW w:w="2182" w:type="dxa"/>
          </w:tcPr>
          <w:p w:rsidR="00D44B99" w:rsidRPr="00D44B99" w:rsidRDefault="00D44B99" w:rsidP="006F232F">
            <w:pPr>
              <w:rPr>
                <w:rFonts w:ascii="Corbel" w:hAnsi="Corbel" w:cs="Segoe UI"/>
                <w:b/>
                <w:szCs w:val="24"/>
              </w:rPr>
            </w:pPr>
            <w:r w:rsidRPr="00D44B99">
              <w:rPr>
                <w:rFonts w:ascii="Corbel" w:hAnsi="Corbel" w:cs="Segoe UI"/>
                <w:b/>
                <w:szCs w:val="20"/>
              </w:rPr>
              <w:t>I can s</w:t>
            </w:r>
            <w:r w:rsidRPr="00D44B99">
              <w:rPr>
                <w:rFonts w:ascii="Corbel" w:hAnsi="Corbel" w:cs="Segoe UI"/>
                <w:b/>
                <w:szCs w:val="20"/>
              </w:rPr>
              <w:t xml:space="preserve">how some knowledge and some understanding of </w:t>
            </w:r>
            <w:r>
              <w:rPr>
                <w:rFonts w:ascii="Corbel" w:hAnsi="Corbel" w:cs="Segoe UI"/>
                <w:b/>
                <w:szCs w:val="20"/>
              </w:rPr>
              <w:t xml:space="preserve">religious signs </w:t>
            </w:r>
            <w:r w:rsidRPr="00D44B99">
              <w:rPr>
                <w:rFonts w:ascii="Corbel" w:hAnsi="Corbel" w:cs="Segoe UI"/>
                <w:b/>
                <w:szCs w:val="20"/>
              </w:rPr>
              <w:t>and actions used in prayer</w:t>
            </w:r>
          </w:p>
        </w:tc>
        <w:tc>
          <w:tcPr>
            <w:tcW w:w="2384" w:type="dxa"/>
          </w:tcPr>
          <w:p w:rsidR="00D44B99" w:rsidRPr="00716BB8" w:rsidRDefault="00D44B99" w:rsidP="006F232F">
            <w:pPr>
              <w:rPr>
                <w:rFonts w:ascii="Corbel" w:hAnsi="Corbel" w:cs="Segoe UI"/>
                <w:b/>
                <w:szCs w:val="20"/>
              </w:rPr>
            </w:pPr>
            <w:r>
              <w:rPr>
                <w:rFonts w:ascii="Corbel" w:hAnsi="Corbel" w:cs="Segoe UI"/>
                <w:b/>
                <w:szCs w:val="24"/>
              </w:rPr>
              <w:t>I can u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se </w:t>
            </w:r>
            <w:r>
              <w:rPr>
                <w:rFonts w:ascii="Corbel" w:hAnsi="Corbel" w:cs="Segoe UI"/>
                <w:b/>
                <w:szCs w:val="24"/>
              </w:rPr>
              <w:t xml:space="preserve">the religious vocabulary </w:t>
            </w:r>
            <w:r w:rsidRPr="00716BB8">
              <w:rPr>
                <w:rFonts w:ascii="Corbel" w:hAnsi="Corbel" w:cs="Segoe UI"/>
                <w:b/>
                <w:szCs w:val="24"/>
              </w:rPr>
              <w:t xml:space="preserve"> widely, accurately and appropriately</w:t>
            </w:r>
          </w:p>
        </w:tc>
      </w:tr>
    </w:tbl>
    <w:p w:rsidR="00E95FD3" w:rsidRDefault="00E95FD3"/>
    <w:sectPr w:rsidR="00E95FD3" w:rsidSect="001A3513">
      <w:pgSz w:w="16838" w:h="11906" w:orient="landscape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FD3"/>
    <w:rsid w:val="000E262D"/>
    <w:rsid w:val="00173EC9"/>
    <w:rsid w:val="001A3513"/>
    <w:rsid w:val="001C0E9A"/>
    <w:rsid w:val="00243B13"/>
    <w:rsid w:val="003C2DF0"/>
    <w:rsid w:val="005457A0"/>
    <w:rsid w:val="006460E6"/>
    <w:rsid w:val="00685D41"/>
    <w:rsid w:val="006A7143"/>
    <w:rsid w:val="006F232F"/>
    <w:rsid w:val="00716BB8"/>
    <w:rsid w:val="00843793"/>
    <w:rsid w:val="00954343"/>
    <w:rsid w:val="00AD41C8"/>
    <w:rsid w:val="00B31DD4"/>
    <w:rsid w:val="00B77FA5"/>
    <w:rsid w:val="00BA218D"/>
    <w:rsid w:val="00C932B5"/>
    <w:rsid w:val="00D44B99"/>
    <w:rsid w:val="00E40B44"/>
    <w:rsid w:val="00E95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AB9A83-C5EE-4086-AAAB-88600C611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5F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Devanny</dc:creator>
  <cp:keywords/>
  <dc:description/>
  <cp:lastModifiedBy>Chris Devanny</cp:lastModifiedBy>
  <cp:revision>2</cp:revision>
  <dcterms:created xsi:type="dcterms:W3CDTF">2021-03-09T15:42:00Z</dcterms:created>
  <dcterms:modified xsi:type="dcterms:W3CDTF">2021-03-09T15:42:00Z</dcterms:modified>
</cp:coreProperties>
</file>