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71" w:rsidRPr="0089569E" w:rsidRDefault="00C33571" w:rsidP="00C33571">
      <w:pPr>
        <w:spacing w:after="0" w:line="240" w:lineRule="auto"/>
        <w:rPr>
          <w:rFonts w:ascii="Corbel" w:hAnsi="Corbel" w:cs="Segoe UI"/>
          <w:sz w:val="24"/>
          <w:szCs w:val="24"/>
        </w:rPr>
      </w:pPr>
      <w:r w:rsidRPr="0089569E">
        <w:rPr>
          <w:rFonts w:ascii="Corbel" w:hAnsi="Corbel" w:cs="Segoe UI"/>
          <w:b/>
          <w:sz w:val="24"/>
          <w:szCs w:val="24"/>
        </w:rPr>
        <w:t>3.5</w:t>
      </w:r>
      <w:r w:rsidRPr="0089569E">
        <w:rPr>
          <w:rFonts w:ascii="Corbel" w:hAnsi="Corbel" w:cs="Segoe UI"/>
          <w:sz w:val="24"/>
          <w:szCs w:val="24"/>
        </w:rPr>
        <w:t xml:space="preserve"> </w:t>
      </w:r>
      <w:r w:rsidRPr="0089569E">
        <w:rPr>
          <w:rFonts w:ascii="Corbel" w:hAnsi="Corbel" w:cs="Segoe UI"/>
          <w:b/>
          <w:sz w:val="24"/>
          <w:szCs w:val="24"/>
        </w:rPr>
        <w:t xml:space="preserve">CELEBRATING EASTER &amp; PENTECOST </w:t>
      </w:r>
    </w:p>
    <w:p w:rsidR="00C33571" w:rsidRPr="0089569E" w:rsidRDefault="00C33571" w:rsidP="00C33571">
      <w:pPr>
        <w:spacing w:after="0" w:line="240" w:lineRule="auto"/>
        <w:rPr>
          <w:rFonts w:ascii="Corbel" w:hAnsi="Corbel" w:cs="Segoe UI"/>
          <w:sz w:val="24"/>
          <w:szCs w:val="24"/>
        </w:rPr>
      </w:pPr>
    </w:p>
    <w:p w:rsidR="00C33571" w:rsidRPr="0089569E" w:rsidRDefault="00C33571" w:rsidP="00C33571">
      <w:pPr>
        <w:spacing w:after="0" w:line="240" w:lineRule="auto"/>
        <w:rPr>
          <w:rFonts w:ascii="Corbel" w:hAnsi="Corbel" w:cs="Segoe UI"/>
          <w:sz w:val="24"/>
          <w:szCs w:val="24"/>
        </w:rPr>
      </w:pPr>
      <w:r w:rsidRPr="0089569E">
        <w:rPr>
          <w:rFonts w:ascii="Corbel" w:hAnsi="Corbel" w:cs="Segoe UI"/>
          <w:b/>
          <w:sz w:val="24"/>
          <w:szCs w:val="24"/>
        </w:rPr>
        <w:t>CONCEPTS:</w:t>
      </w:r>
      <w:r>
        <w:rPr>
          <w:rFonts w:ascii="Corbel" w:hAnsi="Corbel" w:cs="Segoe UI"/>
          <w:sz w:val="24"/>
          <w:szCs w:val="24"/>
        </w:rPr>
        <w:t xml:space="preserve"> Redemption, </w:t>
      </w:r>
      <w:r w:rsidRPr="0089569E">
        <w:rPr>
          <w:rFonts w:ascii="Corbel" w:hAnsi="Corbel" w:cs="Segoe UI"/>
          <w:sz w:val="24"/>
          <w:szCs w:val="24"/>
        </w:rPr>
        <w:t>Liturgical Year</w:t>
      </w:r>
    </w:p>
    <w:p w:rsidR="00C33571" w:rsidRPr="0089569E" w:rsidRDefault="00C33571" w:rsidP="00C33571">
      <w:pPr>
        <w:spacing w:after="0"/>
        <w:rPr>
          <w:rFonts w:ascii="Corbel" w:hAnsi="Corbel" w:cs="Segoe UI"/>
          <w:i/>
          <w:sz w:val="24"/>
          <w:szCs w:val="24"/>
        </w:rPr>
      </w:pPr>
    </w:p>
    <w:p w:rsidR="00C33571" w:rsidRPr="002463E5" w:rsidRDefault="00C33571" w:rsidP="00C33571">
      <w:pPr>
        <w:spacing w:after="0" w:line="240" w:lineRule="auto"/>
        <w:rPr>
          <w:rFonts w:ascii="Corbel" w:hAnsi="Corbel"/>
          <w:b/>
          <w:sz w:val="24"/>
        </w:rPr>
      </w:pPr>
      <w:r>
        <w:rPr>
          <w:rFonts w:ascii="Corbel" w:hAnsi="Corbel"/>
          <w:b/>
          <w:sz w:val="24"/>
        </w:rPr>
        <w:t>About this unit</w:t>
      </w:r>
    </w:p>
    <w:p w:rsidR="00C33571" w:rsidRPr="002463E5" w:rsidRDefault="00C33571" w:rsidP="00C33571">
      <w:pPr>
        <w:spacing w:after="0" w:line="240" w:lineRule="auto"/>
        <w:rPr>
          <w:rFonts w:ascii="Corbel" w:hAnsi="Corbel"/>
          <w:sz w:val="24"/>
        </w:rPr>
      </w:pPr>
      <w:r>
        <w:rPr>
          <w:rFonts w:ascii="Corbel" w:hAnsi="Corbel"/>
          <w:sz w:val="24"/>
        </w:rPr>
        <w:t>This unit</w:t>
      </w:r>
      <w:r w:rsidRPr="002463E5">
        <w:rPr>
          <w:rFonts w:ascii="Corbel" w:hAnsi="Corbel"/>
          <w:sz w:val="24"/>
        </w:rPr>
        <w:t xml:space="preserve"> is designed to develop the children’s knowledge and understanding of Easter and Pentecost through the Story of Emmaus and through Acts 2: 1-13 (Pentecost). The children will reflect on the celebration of new life and on the signs and symbols of the Easter season. They will reflect on the importance of belief through the story of ‘Doubting </w:t>
      </w:r>
      <w:proofErr w:type="gramStart"/>
      <w:r w:rsidRPr="002463E5">
        <w:rPr>
          <w:rFonts w:ascii="Corbel" w:hAnsi="Corbel"/>
          <w:sz w:val="24"/>
        </w:rPr>
        <w:t>Thomas’</w:t>
      </w:r>
      <w:proofErr w:type="gramEnd"/>
      <w:r w:rsidRPr="002463E5">
        <w:rPr>
          <w:rFonts w:ascii="Corbel" w:hAnsi="Corbel"/>
          <w:sz w:val="24"/>
        </w:rPr>
        <w:t xml:space="preserve">. They will learn about the symbols and fruits of the Holy Spirit and reflect on how the Holy Spirit helps them to live their lives. </w:t>
      </w:r>
    </w:p>
    <w:p w:rsidR="00C33571" w:rsidRPr="002463E5" w:rsidRDefault="00C33571" w:rsidP="00C33571">
      <w:pPr>
        <w:spacing w:after="0" w:line="240" w:lineRule="auto"/>
        <w:rPr>
          <w:rFonts w:ascii="Corbel" w:hAnsi="Corbel"/>
          <w:sz w:val="24"/>
        </w:rPr>
      </w:pPr>
    </w:p>
    <w:p w:rsidR="00C33571" w:rsidRPr="002463E5" w:rsidRDefault="00C33571" w:rsidP="00C33571">
      <w:pPr>
        <w:spacing w:after="0" w:line="240" w:lineRule="auto"/>
        <w:rPr>
          <w:rFonts w:ascii="Corbel" w:hAnsi="Corbel"/>
          <w:b/>
          <w:sz w:val="24"/>
        </w:rPr>
      </w:pPr>
      <w:r>
        <w:rPr>
          <w:rFonts w:ascii="Corbel" w:hAnsi="Corbel"/>
          <w:b/>
          <w:sz w:val="24"/>
        </w:rPr>
        <w:t>Where this unit</w:t>
      </w:r>
      <w:r w:rsidRPr="002463E5">
        <w:rPr>
          <w:rFonts w:ascii="Corbel" w:hAnsi="Corbel"/>
          <w:b/>
          <w:sz w:val="24"/>
        </w:rPr>
        <w:t xml:space="preserve"> fits in</w:t>
      </w:r>
    </w:p>
    <w:p w:rsidR="00C33571" w:rsidRPr="002463E5" w:rsidRDefault="00C33571" w:rsidP="00C33571">
      <w:pPr>
        <w:spacing w:after="0" w:line="240" w:lineRule="auto"/>
        <w:rPr>
          <w:rFonts w:ascii="Corbel" w:hAnsi="Corbel"/>
          <w:sz w:val="24"/>
        </w:rPr>
      </w:pPr>
      <w:r>
        <w:rPr>
          <w:rFonts w:ascii="Corbel" w:hAnsi="Corbel"/>
          <w:sz w:val="24"/>
        </w:rPr>
        <w:t>This unit</w:t>
      </w:r>
      <w:r w:rsidRPr="002463E5">
        <w:rPr>
          <w:rFonts w:ascii="Corbel" w:hAnsi="Corbel"/>
          <w:sz w:val="24"/>
        </w:rPr>
        <w:t xml:space="preserve"> builds on previous learning in </w:t>
      </w:r>
      <w:r>
        <w:rPr>
          <w:rFonts w:ascii="Corbel" w:hAnsi="Corbel"/>
          <w:sz w:val="24"/>
        </w:rPr>
        <w:t>Year 1 during the unit</w:t>
      </w:r>
      <w:r w:rsidRPr="002463E5">
        <w:rPr>
          <w:rFonts w:ascii="Corbel" w:hAnsi="Corbel"/>
          <w:sz w:val="24"/>
        </w:rPr>
        <w:t xml:space="preserve"> 1.5 ‘Resurrection’ and Yea</w:t>
      </w:r>
      <w:r>
        <w:rPr>
          <w:rFonts w:ascii="Corbel" w:hAnsi="Corbel"/>
          <w:sz w:val="24"/>
        </w:rPr>
        <w:t>r Two during the unit</w:t>
      </w:r>
      <w:r w:rsidRPr="002463E5">
        <w:rPr>
          <w:rFonts w:ascii="Corbel" w:hAnsi="Corbel"/>
          <w:sz w:val="24"/>
        </w:rPr>
        <w:t xml:space="preserve"> 2.5 ‘Eastertide’. It builds on work about Holy Week in the Spring Term.</w:t>
      </w:r>
    </w:p>
    <w:p w:rsidR="00C33571" w:rsidRPr="002463E5" w:rsidRDefault="00C33571" w:rsidP="00C33571">
      <w:pPr>
        <w:spacing w:after="0" w:line="240" w:lineRule="auto"/>
        <w:rPr>
          <w:rFonts w:ascii="Corbel" w:hAnsi="Corbel"/>
          <w:sz w:val="24"/>
        </w:rPr>
      </w:pPr>
    </w:p>
    <w:p w:rsidR="00C33571" w:rsidRPr="002463E5" w:rsidRDefault="00C33571" w:rsidP="00C33571">
      <w:pPr>
        <w:spacing w:after="0" w:line="240" w:lineRule="auto"/>
        <w:rPr>
          <w:rFonts w:ascii="Corbel" w:hAnsi="Corbel"/>
          <w:b/>
          <w:sz w:val="24"/>
        </w:rPr>
      </w:pPr>
      <w:r w:rsidRPr="002463E5">
        <w:rPr>
          <w:rFonts w:ascii="Corbel" w:hAnsi="Corbel"/>
          <w:b/>
          <w:sz w:val="24"/>
        </w:rPr>
        <w:t>Prior learning</w:t>
      </w:r>
    </w:p>
    <w:p w:rsidR="00C33571" w:rsidRPr="002463E5" w:rsidRDefault="00C33571" w:rsidP="00C33571">
      <w:pPr>
        <w:spacing w:after="0" w:line="240" w:lineRule="auto"/>
        <w:rPr>
          <w:rFonts w:ascii="Corbel" w:hAnsi="Corbel"/>
          <w:sz w:val="24"/>
        </w:rPr>
      </w:pPr>
      <w:r w:rsidRPr="002463E5">
        <w:rPr>
          <w:rFonts w:ascii="Corbel" w:hAnsi="Corbel"/>
          <w:sz w:val="24"/>
        </w:rPr>
        <w:t>It would be helpful if children have an awareness of the resurrection appearances of Jesus and of the importance of the Holy Spirit.</w:t>
      </w:r>
    </w:p>
    <w:p w:rsidR="00C33571" w:rsidRPr="002463E5" w:rsidRDefault="00C33571" w:rsidP="00C33571">
      <w:pPr>
        <w:spacing w:after="0" w:line="240" w:lineRule="auto"/>
        <w:rPr>
          <w:rFonts w:ascii="Corbel" w:hAnsi="Corbel"/>
          <w:sz w:val="24"/>
        </w:rPr>
      </w:pPr>
    </w:p>
    <w:p w:rsidR="00C33571" w:rsidRPr="002463E5" w:rsidRDefault="00C33571" w:rsidP="00C33571">
      <w:pPr>
        <w:spacing w:after="0" w:line="240" w:lineRule="auto"/>
        <w:rPr>
          <w:rFonts w:ascii="Corbel" w:hAnsi="Corbel"/>
          <w:b/>
          <w:sz w:val="24"/>
        </w:rPr>
      </w:pPr>
      <w:r w:rsidRPr="002463E5">
        <w:rPr>
          <w:rFonts w:ascii="Corbel" w:hAnsi="Corbel"/>
          <w:b/>
          <w:sz w:val="24"/>
        </w:rPr>
        <w:t>Key Words</w:t>
      </w:r>
    </w:p>
    <w:p w:rsidR="00C33571" w:rsidRPr="002463E5" w:rsidRDefault="00C33571" w:rsidP="00C33571">
      <w:pPr>
        <w:spacing w:after="0" w:line="240" w:lineRule="auto"/>
        <w:rPr>
          <w:rFonts w:ascii="Corbel" w:hAnsi="Corbel"/>
          <w:sz w:val="24"/>
        </w:rPr>
      </w:pPr>
      <w:r w:rsidRPr="002463E5">
        <w:rPr>
          <w:rFonts w:ascii="Corbel" w:hAnsi="Corbel"/>
          <w:sz w:val="24"/>
        </w:rPr>
        <w:t>Holy Saturday, Easter Vigil, Easter Sunday, Paschal Candle, feast, rose from the dead, Bible, Resurrection, celebrate, new life, spring, Jesus, empty tomb, appear, Emmaus, doubt, Thomas, presence, hope, peace, Holy Spirit, fruits, gifts, symbols</w:t>
      </w:r>
    </w:p>
    <w:p w:rsidR="00C33571" w:rsidRPr="002463E5" w:rsidRDefault="00C33571" w:rsidP="00C33571">
      <w:pPr>
        <w:spacing w:after="0" w:line="240" w:lineRule="auto"/>
        <w:rPr>
          <w:rFonts w:ascii="Corbel" w:hAnsi="Corbel"/>
          <w:sz w:val="24"/>
        </w:rPr>
      </w:pPr>
    </w:p>
    <w:p w:rsidR="00C33571" w:rsidRPr="002463E5" w:rsidRDefault="00C33571" w:rsidP="00C33571">
      <w:pPr>
        <w:spacing w:after="0" w:line="240" w:lineRule="auto"/>
        <w:rPr>
          <w:rFonts w:ascii="Corbel" w:hAnsi="Corbel"/>
          <w:b/>
          <w:sz w:val="24"/>
        </w:rPr>
      </w:pPr>
      <w:r>
        <w:rPr>
          <w:rFonts w:ascii="Corbel" w:hAnsi="Corbel"/>
          <w:b/>
          <w:sz w:val="24"/>
        </w:rPr>
        <w:t>Links to ‘God’s Story’ and ‘</w:t>
      </w:r>
      <w:r w:rsidRPr="002463E5">
        <w:rPr>
          <w:rFonts w:ascii="Corbel" w:hAnsi="Corbel"/>
          <w:b/>
          <w:sz w:val="24"/>
        </w:rPr>
        <w:t>Church’s Story</w:t>
      </w:r>
      <w:r>
        <w:rPr>
          <w:rFonts w:ascii="Corbel" w:hAnsi="Corbel"/>
          <w:b/>
          <w:sz w:val="24"/>
        </w:rPr>
        <w:t>’</w:t>
      </w:r>
    </w:p>
    <w:p w:rsidR="00C33571" w:rsidRPr="002463E5" w:rsidRDefault="00C33571" w:rsidP="00C33571">
      <w:pPr>
        <w:spacing w:after="0" w:line="240" w:lineRule="auto"/>
        <w:rPr>
          <w:rFonts w:ascii="Corbel" w:hAnsi="Corbel"/>
          <w:sz w:val="24"/>
        </w:rPr>
      </w:pPr>
      <w:r w:rsidRPr="002463E5">
        <w:rPr>
          <w:rFonts w:ascii="Corbel" w:hAnsi="Corbel"/>
          <w:i/>
          <w:sz w:val="24"/>
        </w:rPr>
        <w:t xml:space="preserve">God’s Story 2, </w:t>
      </w:r>
      <w:r w:rsidRPr="002463E5">
        <w:rPr>
          <w:rFonts w:ascii="Corbel" w:hAnsi="Corbel"/>
          <w:sz w:val="24"/>
        </w:rPr>
        <w:t>pp. 80-81, 84-85</w:t>
      </w:r>
    </w:p>
    <w:p w:rsidR="00C33571" w:rsidRPr="002463E5" w:rsidRDefault="00C33571" w:rsidP="00C33571">
      <w:pPr>
        <w:spacing w:after="0" w:line="240" w:lineRule="auto"/>
        <w:rPr>
          <w:rFonts w:ascii="Corbel" w:hAnsi="Corbel"/>
          <w:sz w:val="24"/>
        </w:rPr>
      </w:pPr>
      <w:r w:rsidRPr="002463E5">
        <w:rPr>
          <w:rFonts w:ascii="Corbel" w:hAnsi="Corbel"/>
          <w:i/>
          <w:sz w:val="24"/>
        </w:rPr>
        <w:t xml:space="preserve">God’s Story 3, </w:t>
      </w:r>
      <w:r w:rsidRPr="002463E5">
        <w:rPr>
          <w:rFonts w:ascii="Corbel" w:hAnsi="Corbel"/>
          <w:sz w:val="24"/>
        </w:rPr>
        <w:t>pp. 27, 128-29 (On the road to Emmaus)</w:t>
      </w:r>
    </w:p>
    <w:p w:rsidR="00C33571" w:rsidRPr="002463E5" w:rsidRDefault="00C33571" w:rsidP="00C33571">
      <w:pPr>
        <w:spacing w:after="0" w:line="240" w:lineRule="auto"/>
        <w:rPr>
          <w:rFonts w:ascii="Corbel" w:hAnsi="Corbel"/>
          <w:sz w:val="24"/>
        </w:rPr>
      </w:pPr>
      <w:r w:rsidRPr="002463E5">
        <w:rPr>
          <w:rFonts w:ascii="Corbel" w:hAnsi="Corbel"/>
          <w:i/>
          <w:sz w:val="24"/>
        </w:rPr>
        <w:t xml:space="preserve">Church’s Story 2, </w:t>
      </w:r>
      <w:r w:rsidRPr="002463E5">
        <w:rPr>
          <w:rFonts w:ascii="Corbel" w:hAnsi="Corbel"/>
          <w:sz w:val="24"/>
        </w:rPr>
        <w:t>pp. 74-79</w:t>
      </w:r>
    </w:p>
    <w:p w:rsidR="00C33571" w:rsidRDefault="00C33571" w:rsidP="00C33571">
      <w:pPr>
        <w:spacing w:after="0" w:line="240" w:lineRule="auto"/>
        <w:rPr>
          <w:rFonts w:ascii="Corbel" w:hAnsi="Corbel"/>
          <w:b/>
          <w:sz w:val="24"/>
        </w:rPr>
      </w:pPr>
    </w:p>
    <w:p w:rsidR="00C33571" w:rsidRPr="002463E5" w:rsidRDefault="00C33571" w:rsidP="00C33571">
      <w:pPr>
        <w:spacing w:after="0" w:line="240" w:lineRule="auto"/>
        <w:rPr>
          <w:rFonts w:ascii="Corbel" w:hAnsi="Corbel"/>
          <w:b/>
          <w:sz w:val="24"/>
        </w:rPr>
      </w:pPr>
      <w:r w:rsidRPr="002463E5">
        <w:rPr>
          <w:rFonts w:ascii="Corbel" w:hAnsi="Corbel"/>
          <w:b/>
          <w:sz w:val="24"/>
        </w:rPr>
        <w:t>KEY SCRIPTURE</w:t>
      </w:r>
    </w:p>
    <w:p w:rsidR="00C33571" w:rsidRPr="002463E5" w:rsidRDefault="00C33571" w:rsidP="00C33571">
      <w:pPr>
        <w:spacing w:after="0" w:line="240" w:lineRule="auto"/>
        <w:rPr>
          <w:rFonts w:ascii="Corbel" w:hAnsi="Corbel"/>
          <w:sz w:val="24"/>
        </w:rPr>
      </w:pPr>
      <w:r w:rsidRPr="002463E5">
        <w:rPr>
          <w:rFonts w:ascii="Corbel" w:hAnsi="Corbel"/>
          <w:sz w:val="24"/>
        </w:rPr>
        <w:t>Luke 24: 13-35 (The Story of Emmaus)</w:t>
      </w:r>
    </w:p>
    <w:p w:rsidR="00C33571" w:rsidRPr="002463E5" w:rsidRDefault="00C33571" w:rsidP="00C33571">
      <w:pPr>
        <w:spacing w:after="0" w:line="240" w:lineRule="auto"/>
        <w:rPr>
          <w:rFonts w:ascii="Corbel" w:hAnsi="Corbel"/>
          <w:sz w:val="24"/>
        </w:rPr>
      </w:pPr>
      <w:r w:rsidRPr="002463E5">
        <w:rPr>
          <w:rFonts w:ascii="Corbel" w:hAnsi="Corbel"/>
          <w:sz w:val="24"/>
        </w:rPr>
        <w:t>John 20: 24-29 (Doubting Thomas)</w:t>
      </w:r>
    </w:p>
    <w:p w:rsidR="00C33571" w:rsidRPr="002463E5" w:rsidRDefault="00C33571" w:rsidP="00C33571">
      <w:pPr>
        <w:spacing w:after="0" w:line="240" w:lineRule="auto"/>
        <w:rPr>
          <w:rFonts w:ascii="Corbel" w:hAnsi="Corbel"/>
          <w:sz w:val="24"/>
        </w:rPr>
      </w:pPr>
      <w:r w:rsidRPr="002463E5">
        <w:rPr>
          <w:rFonts w:ascii="Corbel" w:hAnsi="Corbel"/>
          <w:sz w:val="24"/>
        </w:rPr>
        <w:t>Acts 2: 1-13 (Pentecost)</w:t>
      </w:r>
    </w:p>
    <w:p w:rsidR="00C33571" w:rsidRPr="002463E5" w:rsidRDefault="00C33571" w:rsidP="00C33571">
      <w:pPr>
        <w:spacing w:after="0" w:line="240" w:lineRule="auto"/>
        <w:rPr>
          <w:rFonts w:ascii="Corbel" w:hAnsi="Corbel"/>
          <w:sz w:val="24"/>
        </w:rPr>
      </w:pPr>
    </w:p>
    <w:p w:rsidR="00C33571" w:rsidRPr="002463E5" w:rsidRDefault="00C33571" w:rsidP="00C33571">
      <w:pPr>
        <w:spacing w:after="0"/>
        <w:rPr>
          <w:rFonts w:ascii="Corbel" w:hAnsi="Corbel" w:cs="Segoe UI"/>
          <w:b/>
          <w:sz w:val="24"/>
          <w:szCs w:val="24"/>
        </w:rPr>
      </w:pPr>
      <w:r w:rsidRPr="002463E5">
        <w:rPr>
          <w:rFonts w:ascii="Corbel" w:hAnsi="Corbel" w:cs="Segoe UI"/>
          <w:b/>
          <w:sz w:val="24"/>
          <w:szCs w:val="24"/>
        </w:rPr>
        <w:t>KNOWLEDGE SEQUENCE</w:t>
      </w:r>
    </w:p>
    <w:p w:rsidR="00C33571" w:rsidRPr="0089569E" w:rsidRDefault="00C33571" w:rsidP="00C33571">
      <w:pPr>
        <w:spacing w:after="0" w:line="240" w:lineRule="auto"/>
        <w:rPr>
          <w:rFonts w:ascii="Corbel" w:hAnsi="Corbel" w:cs="Segoe UI"/>
          <w:sz w:val="24"/>
          <w:szCs w:val="24"/>
        </w:rPr>
      </w:pPr>
      <w:r w:rsidRPr="0089569E">
        <w:rPr>
          <w:rFonts w:ascii="Corbel" w:hAnsi="Corbel" w:cs="Segoe UI"/>
          <w:sz w:val="24"/>
          <w:szCs w:val="24"/>
        </w:rPr>
        <w:t>• Christians believe, and celebrate, that Jesus rose from the dead on Easter Sunday.</w:t>
      </w:r>
    </w:p>
    <w:p w:rsidR="00C33571" w:rsidRPr="0089569E" w:rsidRDefault="00C33571" w:rsidP="00C33571">
      <w:pPr>
        <w:spacing w:after="0" w:line="240" w:lineRule="auto"/>
        <w:rPr>
          <w:rFonts w:ascii="Corbel" w:hAnsi="Corbel" w:cs="Segoe UI"/>
          <w:sz w:val="24"/>
          <w:szCs w:val="24"/>
        </w:rPr>
      </w:pPr>
      <w:r w:rsidRPr="0089569E">
        <w:rPr>
          <w:rFonts w:ascii="Corbel" w:hAnsi="Corbel" w:cs="Segoe UI"/>
          <w:sz w:val="24"/>
          <w:szCs w:val="24"/>
        </w:rPr>
        <w:t>• The resurrection teaches Christians that death is not the end so they are able to share in the new life of Jesus: hope of eternal life.</w:t>
      </w:r>
    </w:p>
    <w:p w:rsidR="00C33571" w:rsidRPr="0089569E" w:rsidRDefault="00C33571" w:rsidP="00C33571">
      <w:pPr>
        <w:spacing w:after="0" w:line="240" w:lineRule="auto"/>
        <w:rPr>
          <w:rFonts w:ascii="Corbel" w:hAnsi="Corbel" w:cs="Segoe UI"/>
          <w:sz w:val="24"/>
          <w:szCs w:val="24"/>
        </w:rPr>
      </w:pPr>
      <w:r w:rsidRPr="0089569E">
        <w:rPr>
          <w:rFonts w:ascii="Corbel" w:hAnsi="Corbel" w:cs="Segoe UI"/>
          <w:sz w:val="24"/>
          <w:szCs w:val="24"/>
        </w:rPr>
        <w:t>• The story of Emmaus shows us how the sadness of Jesus’ friends changed to happiness when they saw Jesus was truly alive.</w:t>
      </w:r>
    </w:p>
    <w:p w:rsidR="00C33571" w:rsidRPr="0089569E" w:rsidRDefault="00C33571" w:rsidP="00C33571">
      <w:pPr>
        <w:spacing w:after="0" w:line="240" w:lineRule="auto"/>
        <w:rPr>
          <w:rFonts w:ascii="Corbel" w:hAnsi="Corbel" w:cs="Segoe UI"/>
          <w:sz w:val="24"/>
          <w:szCs w:val="24"/>
        </w:rPr>
      </w:pPr>
      <w:r w:rsidRPr="0089569E">
        <w:rPr>
          <w:rFonts w:ascii="Corbel" w:hAnsi="Corbel" w:cs="Segoe UI"/>
          <w:sz w:val="24"/>
          <w:szCs w:val="24"/>
        </w:rPr>
        <w:t>• The story of Doubting Thomas teaches Christians to trust in God even when it is difficult</w:t>
      </w:r>
    </w:p>
    <w:p w:rsidR="00C33571" w:rsidRPr="0089569E" w:rsidRDefault="00C33571" w:rsidP="00C33571">
      <w:pPr>
        <w:spacing w:after="0" w:line="240" w:lineRule="auto"/>
        <w:rPr>
          <w:rFonts w:ascii="Corbel" w:hAnsi="Corbel" w:cs="Segoe UI"/>
          <w:sz w:val="24"/>
          <w:szCs w:val="24"/>
        </w:rPr>
      </w:pPr>
      <w:r w:rsidRPr="0089569E">
        <w:rPr>
          <w:rFonts w:ascii="Corbel" w:hAnsi="Corbel" w:cs="Segoe UI"/>
          <w:sz w:val="24"/>
          <w:szCs w:val="24"/>
        </w:rPr>
        <w:t>• Following Jesus’ Ascension, God sent His Holy Spirit at Pentecost to help and support us.</w:t>
      </w:r>
    </w:p>
    <w:p w:rsidR="00C33571" w:rsidRPr="0089569E" w:rsidRDefault="00C33571" w:rsidP="00C33571">
      <w:pPr>
        <w:spacing w:after="0" w:line="240" w:lineRule="auto"/>
        <w:rPr>
          <w:rFonts w:ascii="Corbel" w:hAnsi="Corbel" w:cs="Segoe UI"/>
          <w:sz w:val="24"/>
          <w:szCs w:val="24"/>
        </w:rPr>
      </w:pPr>
    </w:p>
    <w:p w:rsidR="00C33571" w:rsidRDefault="00C33571" w:rsidP="00C33571">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C33571" w:rsidRPr="00E26DC1" w:rsidRDefault="00C33571" w:rsidP="00C33571">
      <w:pPr>
        <w:spacing w:after="0" w:line="240" w:lineRule="auto"/>
        <w:rPr>
          <w:rFonts w:ascii="Corbel" w:hAnsi="Corbel"/>
          <w:i/>
          <w:sz w:val="24"/>
        </w:rPr>
      </w:pPr>
      <w:r>
        <w:rPr>
          <w:rFonts w:cstheme="minorHAnsi"/>
        </w:rPr>
        <w:t xml:space="preserve">• </w:t>
      </w:r>
      <w:r w:rsidRPr="00E26DC1">
        <w:rPr>
          <w:rFonts w:ascii="Corbel" w:hAnsi="Corbel"/>
          <w:i/>
          <w:sz w:val="24"/>
        </w:rPr>
        <w:t>Explore how the Church celebrates the Resurrection of Jesus</w:t>
      </w:r>
    </w:p>
    <w:p w:rsidR="00C33571" w:rsidRPr="00E26DC1" w:rsidRDefault="00C33571" w:rsidP="00C33571">
      <w:pPr>
        <w:spacing w:after="0" w:line="240" w:lineRule="auto"/>
        <w:rPr>
          <w:rFonts w:ascii="Corbel" w:hAnsi="Corbel" w:cs="Segoe UI"/>
          <w:b/>
          <w:i/>
          <w:sz w:val="28"/>
          <w:szCs w:val="24"/>
        </w:rPr>
      </w:pPr>
      <w:r w:rsidRPr="00E26DC1">
        <w:rPr>
          <w:rFonts w:ascii="Corbel" w:hAnsi="Corbel" w:cstheme="minorHAnsi"/>
          <w:i/>
          <w:sz w:val="24"/>
        </w:rPr>
        <w:t>•</w:t>
      </w:r>
      <w:r>
        <w:rPr>
          <w:rFonts w:ascii="Corbel" w:hAnsi="Corbel" w:cstheme="minorHAnsi"/>
          <w:i/>
          <w:sz w:val="24"/>
        </w:rPr>
        <w:t xml:space="preserve"> </w:t>
      </w:r>
      <w:r w:rsidRPr="00E26DC1">
        <w:rPr>
          <w:rFonts w:ascii="Corbel" w:hAnsi="Corbel"/>
          <w:i/>
          <w:sz w:val="24"/>
        </w:rPr>
        <w:t>Think about how we can celebrate Jesus’ Resurrection</w:t>
      </w:r>
    </w:p>
    <w:p w:rsidR="00C33571" w:rsidRPr="0089569E" w:rsidRDefault="00C33571" w:rsidP="00C33571">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God the Father raised Jesus from the dead on Easter Sunday</w:t>
      </w:r>
    </w:p>
    <w:p w:rsidR="00C33571" w:rsidRDefault="00C33571" w:rsidP="00C33571">
      <w:pPr>
        <w:spacing w:after="0" w:line="240" w:lineRule="auto"/>
        <w:rPr>
          <w:rFonts w:ascii="Corbel" w:hAnsi="Corbel" w:cs="Segoe UI"/>
          <w:sz w:val="24"/>
          <w:szCs w:val="24"/>
        </w:rPr>
      </w:pPr>
      <w:r>
        <w:rPr>
          <w:rFonts w:ascii="Corbel" w:hAnsi="Corbel" w:cs="Segoe UI"/>
          <w:sz w:val="24"/>
          <w:szCs w:val="24"/>
        </w:rPr>
        <w:lastRenderedPageBreak/>
        <w:t>• K</w:t>
      </w:r>
      <w:r w:rsidRPr="0089569E">
        <w:rPr>
          <w:rFonts w:ascii="Corbel" w:hAnsi="Corbel" w:cs="Segoe UI"/>
          <w:sz w:val="24"/>
          <w:szCs w:val="24"/>
        </w:rPr>
        <w:t>now the stories of the appearance of Jesus on the road to Emmaus and to Thomas</w:t>
      </w:r>
    </w:p>
    <w:p w:rsidR="00C33571" w:rsidRPr="0089569E" w:rsidRDefault="00C33571" w:rsidP="00C33571">
      <w:pPr>
        <w:spacing w:after="0" w:line="240" w:lineRule="auto"/>
        <w:rPr>
          <w:rFonts w:ascii="Corbel" w:hAnsi="Corbel" w:cs="Segoe UI"/>
          <w:sz w:val="24"/>
          <w:szCs w:val="24"/>
        </w:rPr>
      </w:pPr>
      <w:r>
        <w:rPr>
          <w:rFonts w:ascii="Corbel" w:hAnsi="Corbel" w:cs="Segoe UI"/>
          <w:sz w:val="24"/>
          <w:szCs w:val="24"/>
        </w:rPr>
        <w:t>•</w:t>
      </w:r>
      <w:r w:rsidRPr="00E26DC1">
        <w:t xml:space="preserve"> </w:t>
      </w:r>
      <w:r w:rsidRPr="00E26DC1">
        <w:rPr>
          <w:rFonts w:ascii="Corbel" w:hAnsi="Corbel"/>
          <w:i/>
          <w:sz w:val="24"/>
        </w:rPr>
        <w:t>Think about what we can learn from this experience</w:t>
      </w:r>
    </w:p>
    <w:p w:rsidR="00C33571" w:rsidRPr="0089569E" w:rsidRDefault="00C33571" w:rsidP="00C33571">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because Jesus rose from the dead, so too will we</w:t>
      </w:r>
    </w:p>
    <w:p w:rsidR="00C33571" w:rsidRPr="0089569E" w:rsidRDefault="00C33571" w:rsidP="00C33571">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 xml:space="preserve">now that Jesus returned to His Father, in heaven (Ascension) </w:t>
      </w:r>
    </w:p>
    <w:p w:rsidR="00C33571" w:rsidRPr="0089569E" w:rsidRDefault="00C33571" w:rsidP="00C33571">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the coming of the Holy Spirit at Pentecost</w:t>
      </w:r>
    </w:p>
    <w:p w:rsidR="00C33571" w:rsidRPr="0089569E" w:rsidRDefault="00C33571" w:rsidP="00C33571">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how the coming of the Holy Spirit at Pentecost changed the disciples</w:t>
      </w:r>
    </w:p>
    <w:p w:rsidR="00C33571" w:rsidRPr="0089569E" w:rsidRDefault="00C33571" w:rsidP="00C33571">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times when we need the power of the Holy Spirit</w:t>
      </w:r>
    </w:p>
    <w:p w:rsidR="00C33571" w:rsidRDefault="00C33571" w:rsidP="00C33571">
      <w:pPr>
        <w:spacing w:after="0" w:line="240" w:lineRule="auto"/>
        <w:rPr>
          <w:rFonts w:ascii="Corbel" w:hAnsi="Corbel" w:cs="Segoe UI"/>
          <w:sz w:val="24"/>
          <w:szCs w:val="24"/>
        </w:rPr>
      </w:pPr>
      <w:r>
        <w:rPr>
          <w:rFonts w:ascii="Corbel" w:hAnsi="Corbel" w:cs="Segoe UI"/>
          <w:sz w:val="24"/>
          <w:szCs w:val="24"/>
        </w:rPr>
        <w:t>• C</w:t>
      </w:r>
      <w:r w:rsidRPr="0089569E">
        <w:rPr>
          <w:rFonts w:ascii="Corbel" w:hAnsi="Corbel" w:cs="Segoe UI"/>
          <w:sz w:val="24"/>
          <w:szCs w:val="24"/>
        </w:rPr>
        <w:t>elebrate a Pentecost liturgy</w:t>
      </w:r>
    </w:p>
    <w:p w:rsidR="00C33571" w:rsidRPr="009A22D5" w:rsidRDefault="00C33571" w:rsidP="00C33571">
      <w:pPr>
        <w:spacing w:after="0" w:line="240" w:lineRule="auto"/>
        <w:rPr>
          <w:rFonts w:ascii="Corbel" w:hAnsi="Corbel" w:cs="Segoe UI"/>
          <w:b/>
          <w:sz w:val="24"/>
          <w:szCs w:val="24"/>
        </w:rPr>
      </w:pPr>
    </w:p>
    <w:p w:rsidR="00C33571" w:rsidRDefault="00C33571" w:rsidP="00C33571">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C33571" w:rsidRPr="0089569E" w:rsidRDefault="00C33571" w:rsidP="00C33571">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1891"/>
        <w:gridCol w:w="2021"/>
        <w:gridCol w:w="1981"/>
        <w:gridCol w:w="2126"/>
      </w:tblGrid>
      <w:tr w:rsidR="00882B87" w:rsidRPr="0089569E" w:rsidTr="00882B87">
        <w:tc>
          <w:tcPr>
            <w:tcW w:w="1891" w:type="dxa"/>
          </w:tcPr>
          <w:p w:rsidR="00882B87" w:rsidRPr="0089569E" w:rsidRDefault="00882B87" w:rsidP="00725CC5">
            <w:pPr>
              <w:rPr>
                <w:rFonts w:ascii="Corbel" w:hAnsi="Corbel" w:cs="Segoe UI"/>
                <w:sz w:val="24"/>
                <w:szCs w:val="24"/>
              </w:rPr>
            </w:pPr>
            <w:r w:rsidRPr="0089569E">
              <w:rPr>
                <w:rFonts w:ascii="Corbel" w:hAnsi="Corbel" w:cs="Segoe UI"/>
                <w:sz w:val="24"/>
                <w:szCs w:val="24"/>
              </w:rPr>
              <w:t>Retell one of the appearance stories of Jesus, ensuring it is accurate in its sequence and detail.</w:t>
            </w:r>
          </w:p>
        </w:tc>
        <w:tc>
          <w:tcPr>
            <w:tcW w:w="1935" w:type="dxa"/>
          </w:tcPr>
          <w:p w:rsidR="00882B87" w:rsidRPr="0089569E" w:rsidRDefault="00882B87" w:rsidP="00725CC5">
            <w:pPr>
              <w:rPr>
                <w:rFonts w:ascii="Corbel" w:hAnsi="Corbel" w:cs="Segoe UI"/>
                <w:sz w:val="24"/>
                <w:szCs w:val="24"/>
              </w:rPr>
            </w:pPr>
            <w:r w:rsidRPr="0089569E">
              <w:rPr>
                <w:rFonts w:ascii="Corbel" w:hAnsi="Corbel" w:cs="Segoe UI"/>
                <w:sz w:val="24"/>
                <w:szCs w:val="24"/>
              </w:rPr>
              <w:t>Ask and respond to questi</w:t>
            </w:r>
            <w:r w:rsidR="00AD58E9">
              <w:rPr>
                <w:rFonts w:ascii="Corbel" w:hAnsi="Corbel" w:cs="Segoe UI"/>
                <w:sz w:val="24"/>
                <w:szCs w:val="24"/>
              </w:rPr>
              <w:t>ons about the feelings</w:t>
            </w:r>
            <w:r w:rsidR="009307A3">
              <w:rPr>
                <w:rFonts w:ascii="Corbel" w:hAnsi="Corbel" w:cs="Segoe UI"/>
                <w:sz w:val="24"/>
                <w:szCs w:val="24"/>
              </w:rPr>
              <w:t>/thoughts</w:t>
            </w:r>
            <w:r w:rsidR="00AD58E9">
              <w:rPr>
                <w:rFonts w:ascii="Corbel" w:hAnsi="Corbel" w:cs="Segoe UI"/>
                <w:sz w:val="24"/>
                <w:szCs w:val="24"/>
              </w:rPr>
              <w:t xml:space="preserve"> of Jesus’ friends before</w:t>
            </w:r>
            <w:r w:rsidR="00DA31CB">
              <w:rPr>
                <w:rFonts w:ascii="Corbel" w:hAnsi="Corbel" w:cs="Segoe UI"/>
                <w:sz w:val="24"/>
                <w:szCs w:val="24"/>
              </w:rPr>
              <w:t xml:space="preserve"> and after Easter</w:t>
            </w:r>
            <w:r w:rsidR="00AD58E9">
              <w:rPr>
                <w:rFonts w:ascii="Corbel" w:hAnsi="Corbel" w:cs="Segoe UI"/>
                <w:sz w:val="24"/>
                <w:szCs w:val="24"/>
              </w:rPr>
              <w:t xml:space="preserve"> and Pentecost</w:t>
            </w:r>
          </w:p>
        </w:tc>
        <w:tc>
          <w:tcPr>
            <w:tcW w:w="1981" w:type="dxa"/>
          </w:tcPr>
          <w:p w:rsidR="00882B87" w:rsidRPr="0089569E" w:rsidRDefault="00780709" w:rsidP="00780709">
            <w:pPr>
              <w:rPr>
                <w:rFonts w:ascii="Corbel" w:hAnsi="Corbel" w:cs="Segoe UI"/>
                <w:sz w:val="24"/>
                <w:szCs w:val="24"/>
              </w:rPr>
            </w:pPr>
            <w:r>
              <w:rPr>
                <w:rFonts w:ascii="Corbel" w:hAnsi="Corbel" w:cs="Segoe UI"/>
                <w:sz w:val="24"/>
                <w:szCs w:val="24"/>
              </w:rPr>
              <w:t>Describe some religious symbols of Easter</w:t>
            </w:r>
            <w:r w:rsidRPr="0089569E">
              <w:rPr>
                <w:rFonts w:ascii="Corbel" w:hAnsi="Corbel" w:cs="Segoe UI"/>
                <w:sz w:val="24"/>
                <w:szCs w:val="24"/>
              </w:rPr>
              <w:t xml:space="preserve"> </w:t>
            </w:r>
          </w:p>
        </w:tc>
        <w:tc>
          <w:tcPr>
            <w:tcW w:w="2126" w:type="dxa"/>
          </w:tcPr>
          <w:p w:rsidR="00882B87" w:rsidRPr="0089569E" w:rsidRDefault="00780709" w:rsidP="00780709">
            <w:pPr>
              <w:rPr>
                <w:rFonts w:ascii="Corbel" w:hAnsi="Corbel" w:cs="Segoe UI"/>
                <w:sz w:val="24"/>
                <w:szCs w:val="24"/>
              </w:rPr>
            </w:pPr>
            <w:r w:rsidRPr="00AD58E9">
              <w:rPr>
                <w:rFonts w:ascii="Corbel" w:hAnsi="Corbel" w:cs="Segoe UI"/>
                <w:sz w:val="24"/>
                <w:szCs w:val="24"/>
              </w:rPr>
              <w:t>Make simple links between beliefs and worship giving at least two reasons for the use of the religious symbols of Easter</w:t>
            </w:r>
            <w:r w:rsidR="008D2524">
              <w:rPr>
                <w:rFonts w:ascii="Corbel" w:hAnsi="Corbel" w:cs="Segoe UI"/>
                <w:sz w:val="24"/>
                <w:szCs w:val="24"/>
              </w:rPr>
              <w:t xml:space="preserve"> (</w:t>
            </w:r>
            <w:r>
              <w:rPr>
                <w:rFonts w:ascii="Corbel" w:hAnsi="Corbel" w:cs="Segoe UI"/>
                <w:sz w:val="24"/>
                <w:szCs w:val="24"/>
              </w:rPr>
              <w:t>Paschal candle</w:t>
            </w:r>
            <w:r w:rsidR="008D2524">
              <w:rPr>
                <w:rFonts w:ascii="Corbel" w:hAnsi="Corbel" w:cs="Segoe UI"/>
                <w:sz w:val="24"/>
                <w:szCs w:val="24"/>
              </w:rPr>
              <w:t>, cross</w:t>
            </w:r>
            <w:r>
              <w:rPr>
                <w:rFonts w:ascii="Corbel" w:hAnsi="Corbel" w:cs="Segoe UI"/>
                <w:sz w:val="24"/>
                <w:szCs w:val="24"/>
              </w:rPr>
              <w:t>)</w:t>
            </w:r>
          </w:p>
        </w:tc>
      </w:tr>
      <w:tr w:rsidR="00CB4196" w:rsidRPr="0089569E" w:rsidTr="00882B87">
        <w:tc>
          <w:tcPr>
            <w:tcW w:w="1891" w:type="dxa"/>
          </w:tcPr>
          <w:p w:rsidR="00CB4196" w:rsidRPr="0089569E" w:rsidRDefault="00780709" w:rsidP="00CB4196">
            <w:pPr>
              <w:rPr>
                <w:rFonts w:ascii="Corbel" w:hAnsi="Corbel" w:cs="Segoe UI"/>
                <w:sz w:val="24"/>
                <w:szCs w:val="24"/>
              </w:rPr>
            </w:pPr>
            <w:r w:rsidRPr="0089569E">
              <w:rPr>
                <w:rFonts w:ascii="Corbel" w:hAnsi="Corbel" w:cs="Segoe UI"/>
                <w:sz w:val="24"/>
                <w:szCs w:val="24"/>
              </w:rPr>
              <w:t>Using one appearance story, say what it teaches us e.g.</w:t>
            </w:r>
            <w:r>
              <w:rPr>
                <w:rFonts w:ascii="Corbel" w:hAnsi="Corbel" w:cs="Segoe UI"/>
                <w:sz w:val="24"/>
                <w:szCs w:val="24"/>
              </w:rPr>
              <w:t xml:space="preserve"> either</w:t>
            </w:r>
            <w:r w:rsidRPr="0089569E">
              <w:rPr>
                <w:rFonts w:ascii="Corbel" w:hAnsi="Corbel" w:cs="Segoe UI"/>
                <w:sz w:val="24"/>
                <w:szCs w:val="24"/>
              </w:rPr>
              <w:t xml:space="preserve"> </w:t>
            </w:r>
            <w:r>
              <w:rPr>
                <w:rFonts w:ascii="Corbel" w:hAnsi="Corbel" w:cs="Segoe UI"/>
                <w:sz w:val="24"/>
                <w:szCs w:val="24"/>
              </w:rPr>
              <w:t>Emmaus or Doubting Thomas</w:t>
            </w:r>
          </w:p>
        </w:tc>
        <w:tc>
          <w:tcPr>
            <w:tcW w:w="1935" w:type="dxa"/>
          </w:tcPr>
          <w:p w:rsidR="00CB4196" w:rsidRPr="00AD58E9" w:rsidRDefault="00811604" w:rsidP="00811604">
            <w:pPr>
              <w:rPr>
                <w:rFonts w:ascii="Corbel" w:hAnsi="Corbel" w:cs="Segoe UI"/>
                <w:sz w:val="24"/>
                <w:szCs w:val="24"/>
              </w:rPr>
            </w:pPr>
            <w:r w:rsidRPr="0089569E">
              <w:rPr>
                <w:rFonts w:ascii="Corbel" w:hAnsi="Corbel" w:cs="Segoe UI"/>
                <w:sz w:val="24"/>
                <w:szCs w:val="24"/>
              </w:rPr>
              <w:t xml:space="preserve">Make a simple link between the beliefs about Pentecost and how it can affect their behaviour, e.g. change in </w:t>
            </w:r>
            <w:r w:rsidR="00551107">
              <w:rPr>
                <w:rFonts w:ascii="Corbel" w:hAnsi="Corbel" w:cs="Segoe UI"/>
                <w:sz w:val="24"/>
                <w:szCs w:val="24"/>
              </w:rPr>
              <w:t>thoughts/</w:t>
            </w:r>
            <w:bookmarkStart w:id="0" w:name="_GoBack"/>
            <w:bookmarkEnd w:id="0"/>
            <w:r w:rsidR="006B5FF6">
              <w:rPr>
                <w:rFonts w:ascii="Corbel" w:hAnsi="Corbel" w:cs="Segoe UI"/>
                <w:sz w:val="24"/>
                <w:szCs w:val="24"/>
              </w:rPr>
              <w:t>emotion and action</w:t>
            </w:r>
          </w:p>
        </w:tc>
        <w:tc>
          <w:tcPr>
            <w:tcW w:w="1981" w:type="dxa"/>
          </w:tcPr>
          <w:p w:rsidR="00CB4196" w:rsidRPr="00AD58E9" w:rsidRDefault="00811604" w:rsidP="00CB4196">
            <w:pPr>
              <w:rPr>
                <w:rFonts w:ascii="Corbel" w:hAnsi="Corbel" w:cs="Segoe UI"/>
                <w:i/>
                <w:sz w:val="24"/>
                <w:szCs w:val="24"/>
              </w:rPr>
            </w:pPr>
            <w:r w:rsidRPr="00882B87">
              <w:rPr>
                <w:rFonts w:ascii="Corbel" w:hAnsi="Corbel" w:cs="Segoe UI"/>
                <w:sz w:val="24"/>
                <w:szCs w:val="24"/>
              </w:rPr>
              <w:t>Make a simple link between the symbols used for the Holy</w:t>
            </w:r>
            <w:r w:rsidR="00BD0247">
              <w:rPr>
                <w:rFonts w:ascii="Corbel" w:hAnsi="Corbel" w:cs="Segoe UI"/>
                <w:sz w:val="24"/>
                <w:szCs w:val="24"/>
              </w:rPr>
              <w:t xml:space="preserve"> Spirit (fire and wind</w:t>
            </w:r>
            <w:r w:rsidRPr="00882B87">
              <w:rPr>
                <w:rFonts w:ascii="Corbel" w:hAnsi="Corbel" w:cs="Segoe UI"/>
                <w:sz w:val="24"/>
                <w:szCs w:val="24"/>
              </w:rPr>
              <w:t>) and their meaning.</w:t>
            </w:r>
          </w:p>
        </w:tc>
        <w:tc>
          <w:tcPr>
            <w:tcW w:w="2126" w:type="dxa"/>
          </w:tcPr>
          <w:p w:rsidR="00CB4196" w:rsidRPr="0089569E" w:rsidRDefault="00CB4196" w:rsidP="00CB4196">
            <w:pPr>
              <w:rPr>
                <w:rFonts w:ascii="Corbel" w:hAnsi="Corbel" w:cs="Segoe UI"/>
                <w:sz w:val="24"/>
                <w:szCs w:val="24"/>
              </w:rPr>
            </w:pPr>
            <w:r w:rsidRPr="0089569E">
              <w:rPr>
                <w:rFonts w:ascii="Corbel" w:hAnsi="Corbel" w:cs="Segoe UI"/>
                <w:sz w:val="24"/>
                <w:szCs w:val="24"/>
              </w:rPr>
              <w:t>Express a preference o</w:t>
            </w:r>
            <w:r>
              <w:rPr>
                <w:rFonts w:ascii="Corbel" w:hAnsi="Corbel" w:cs="Segoe UI"/>
                <w:sz w:val="24"/>
                <w:szCs w:val="24"/>
              </w:rPr>
              <w:t xml:space="preserve">n the Fruits of </w:t>
            </w:r>
            <w:r w:rsidR="00BD0247">
              <w:rPr>
                <w:rFonts w:ascii="Corbel" w:hAnsi="Corbel" w:cs="Segoe UI"/>
                <w:sz w:val="24"/>
                <w:szCs w:val="24"/>
              </w:rPr>
              <w:t xml:space="preserve">the Holy Spirit and show how </w:t>
            </w:r>
            <w:r>
              <w:rPr>
                <w:rFonts w:ascii="Corbel" w:hAnsi="Corbel" w:cs="Segoe UI"/>
                <w:sz w:val="24"/>
                <w:szCs w:val="24"/>
              </w:rPr>
              <w:t>they are expressed in their lives.</w:t>
            </w:r>
          </w:p>
        </w:tc>
      </w:tr>
    </w:tbl>
    <w:p w:rsidR="00F27CE8" w:rsidRDefault="00F27CE8"/>
    <w:sectPr w:rsidR="00F27CE8" w:rsidSect="005C22BD">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88" w:rsidRDefault="00AE7F88" w:rsidP="00C91337">
      <w:pPr>
        <w:spacing w:after="0" w:line="240" w:lineRule="auto"/>
      </w:pPr>
      <w:r>
        <w:separator/>
      </w:r>
    </w:p>
  </w:endnote>
  <w:endnote w:type="continuationSeparator" w:id="0">
    <w:p w:rsidR="00AE7F88" w:rsidRDefault="00AE7F88" w:rsidP="00C9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37" w:rsidRDefault="00C91337" w:rsidP="00C91337">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C91337" w:rsidRPr="000C31F2" w:rsidRDefault="00C91337" w:rsidP="00C91337">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C91337" w:rsidRDefault="00C91337">
    <w:pPr>
      <w:pStyle w:val="Footer"/>
    </w:pPr>
  </w:p>
  <w:p w:rsidR="00C91337" w:rsidRDefault="00C9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88" w:rsidRDefault="00AE7F88" w:rsidP="00C91337">
      <w:pPr>
        <w:spacing w:after="0" w:line="240" w:lineRule="auto"/>
      </w:pPr>
      <w:r>
        <w:separator/>
      </w:r>
    </w:p>
  </w:footnote>
  <w:footnote w:type="continuationSeparator" w:id="0">
    <w:p w:rsidR="00AE7F88" w:rsidRDefault="00AE7F88" w:rsidP="00C91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71"/>
    <w:rsid w:val="00033774"/>
    <w:rsid w:val="0008718A"/>
    <w:rsid w:val="0013721C"/>
    <w:rsid w:val="002F583A"/>
    <w:rsid w:val="004779BC"/>
    <w:rsid w:val="00551107"/>
    <w:rsid w:val="005C22BD"/>
    <w:rsid w:val="006B5FF6"/>
    <w:rsid w:val="00780709"/>
    <w:rsid w:val="00794C79"/>
    <w:rsid w:val="00811604"/>
    <w:rsid w:val="008208F5"/>
    <w:rsid w:val="00865A2D"/>
    <w:rsid w:val="00882B87"/>
    <w:rsid w:val="008902EE"/>
    <w:rsid w:val="008D2524"/>
    <w:rsid w:val="009307A3"/>
    <w:rsid w:val="009A22D5"/>
    <w:rsid w:val="00AD58E9"/>
    <w:rsid w:val="00AE7F88"/>
    <w:rsid w:val="00BD0247"/>
    <w:rsid w:val="00C33571"/>
    <w:rsid w:val="00C91337"/>
    <w:rsid w:val="00CB4196"/>
    <w:rsid w:val="00CE5C2B"/>
    <w:rsid w:val="00D7509A"/>
    <w:rsid w:val="00DA31CB"/>
    <w:rsid w:val="00E90F15"/>
    <w:rsid w:val="00F2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0CDEE-41D1-40A8-BADA-D65E0E48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337"/>
  </w:style>
  <w:style w:type="paragraph" w:styleId="Footer">
    <w:name w:val="footer"/>
    <w:basedOn w:val="Normal"/>
    <w:link w:val="FooterChar"/>
    <w:uiPriority w:val="99"/>
    <w:unhideWhenUsed/>
    <w:rsid w:val="00C91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18</cp:revision>
  <dcterms:created xsi:type="dcterms:W3CDTF">2020-06-25T11:03:00Z</dcterms:created>
  <dcterms:modified xsi:type="dcterms:W3CDTF">2021-03-16T10:16:00Z</dcterms:modified>
</cp:coreProperties>
</file>