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7C" w:rsidRPr="00045DFF" w:rsidRDefault="00045DFF">
      <w:pPr>
        <w:rPr>
          <w:rFonts w:ascii="Corbel" w:hAnsi="Corbel"/>
          <w:b/>
        </w:rPr>
      </w:pPr>
      <w:bookmarkStart w:id="0" w:name="_GoBack"/>
      <w:bookmarkEnd w:id="0"/>
      <w:r w:rsidRPr="00045DFF">
        <w:rPr>
          <w:rFonts w:ascii="Corbel" w:hAnsi="Corbel"/>
        </w:rPr>
        <w:t>6.3 Eucharist / Exploring the Mass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E639CB" w:rsidRPr="004372FE" w:rsidRDefault="00573A5B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do not need to meet earlier ‘I Can’ statements </w:t>
      </w:r>
      <w:r w:rsidR="003543D8" w:rsidRPr="004372FE">
        <w:rPr>
          <w:rFonts w:ascii="Corbel" w:hAnsi="Corbel" w:cs="Nirmala UI"/>
          <w:sz w:val="20"/>
        </w:rPr>
        <w:t xml:space="preserve">– those that plot the steps working towards the expectation - </w:t>
      </w:r>
      <w:r w:rsidRPr="004372FE">
        <w:rPr>
          <w:rFonts w:ascii="Corbel" w:hAnsi="Corbel" w:cs="Nirmala UI"/>
          <w:sz w:val="20"/>
        </w:rPr>
        <w:t xml:space="preserve">to be credited with the age related expectation. </w:t>
      </w:r>
      <w:r w:rsidR="003543D8" w:rsidRPr="004372FE">
        <w:rPr>
          <w:rFonts w:ascii="Corbel" w:hAnsi="Corbel" w:cs="Nirmala UI"/>
          <w:sz w:val="20"/>
        </w:rPr>
        <w:t>The</w:t>
      </w:r>
      <w:r w:rsidRPr="004372FE">
        <w:rPr>
          <w:rFonts w:ascii="Corbel" w:hAnsi="Corbel" w:cs="Nirmala UI"/>
          <w:sz w:val="20"/>
        </w:rPr>
        <w:t xml:space="preserve"> ‘I Can’</w:t>
      </w:r>
      <w:r w:rsidR="003543D8" w:rsidRPr="004372FE">
        <w:rPr>
          <w:rFonts w:ascii="Corbel" w:hAnsi="Corbel" w:cs="Nirmala UI"/>
          <w:sz w:val="20"/>
        </w:rPr>
        <w:t xml:space="preserve"> statements that show possible steps towards the age related expectation are an aid for the</w:t>
      </w:r>
      <w:r w:rsidRPr="004372FE">
        <w:rPr>
          <w:rFonts w:ascii="Corbel" w:hAnsi="Corbel" w:cs="Nirmala UI"/>
          <w:sz w:val="20"/>
        </w:rPr>
        <w:t xml:space="preserve"> teacher. The</w:t>
      </w:r>
      <w:r w:rsidR="004372FE"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</w:t>
      </w:r>
      <w:r w:rsidR="003005EF">
        <w:rPr>
          <w:rFonts w:ascii="Corbel" w:hAnsi="Corbel" w:cs="Nirmala UI"/>
          <w:sz w:val="20"/>
        </w:rPr>
        <w:t xml:space="preserve"> clearly</w:t>
      </w:r>
      <w:r w:rsidRPr="004372FE">
        <w:rPr>
          <w:rFonts w:ascii="Corbel" w:hAnsi="Corbel" w:cs="Nirmala UI"/>
          <w:sz w:val="20"/>
        </w:rPr>
        <w:t xml:space="preserve"> working towards the age related expectation</w:t>
      </w:r>
      <w:r w:rsidR="004372FE">
        <w:rPr>
          <w:rFonts w:ascii="Corbel" w:hAnsi="Corbel" w:cs="Nirmala UI"/>
          <w:sz w:val="20"/>
        </w:rPr>
        <w:t>,</w:t>
      </w:r>
      <w:r w:rsidR="003543D8"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the end of the unit, have met it</w:t>
      </w:r>
      <w:r w:rsidR="003D075F" w:rsidRPr="004372FE">
        <w:rPr>
          <w:rFonts w:ascii="Corbel" w:hAnsi="Corbel" w:cs="Nirmala UI"/>
          <w:sz w:val="20"/>
        </w:rPr>
        <w:t xml:space="preserve"> but have not achieved the age related expectation</w:t>
      </w:r>
      <w:r w:rsidR="003543D8" w:rsidRPr="004372FE">
        <w:rPr>
          <w:rFonts w:ascii="Corbel" w:hAnsi="Corbel" w:cs="Nirmala UI"/>
          <w:sz w:val="20"/>
        </w:rPr>
        <w:t xml:space="preserve">. </w:t>
      </w:r>
    </w:p>
    <w:tbl>
      <w:tblPr>
        <w:tblStyle w:val="TableGrid"/>
        <w:tblW w:w="15545" w:type="dxa"/>
        <w:tblInd w:w="-5" w:type="dxa"/>
        <w:tblLook w:val="04A0" w:firstRow="1" w:lastRow="0" w:firstColumn="1" w:lastColumn="0" w:noHBand="0" w:noVBand="1"/>
      </w:tblPr>
      <w:tblGrid>
        <w:gridCol w:w="368"/>
        <w:gridCol w:w="1963"/>
        <w:gridCol w:w="2391"/>
        <w:gridCol w:w="2383"/>
        <w:gridCol w:w="2110"/>
        <w:gridCol w:w="2110"/>
        <w:gridCol w:w="2110"/>
        <w:gridCol w:w="2110"/>
      </w:tblGrid>
      <w:tr w:rsidR="00741537" w:rsidRPr="00842DF3" w:rsidTr="00741537">
        <w:tc>
          <w:tcPr>
            <w:tcW w:w="2331" w:type="dxa"/>
            <w:gridSpan w:val="2"/>
          </w:tcPr>
          <w:p w:rsidR="00741537" w:rsidRPr="00FD6986" w:rsidRDefault="00741537" w:rsidP="00741537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>I can retell the story of the Last Supper and the Passover</w:t>
            </w:r>
          </w:p>
        </w:tc>
        <w:tc>
          <w:tcPr>
            <w:tcW w:w="2391" w:type="dxa"/>
          </w:tcPr>
          <w:p w:rsidR="00741537" w:rsidRPr="00FD6986" w:rsidRDefault="00741537" w:rsidP="00741537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2383" w:type="dxa"/>
          </w:tcPr>
          <w:p w:rsidR="00741537" w:rsidRPr="00B947B9" w:rsidRDefault="00741537" w:rsidP="00741537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describe the signs and actions used in the Mass</w:t>
            </w:r>
          </w:p>
        </w:tc>
        <w:tc>
          <w:tcPr>
            <w:tcW w:w="2110" w:type="dxa"/>
          </w:tcPr>
          <w:p w:rsidR="00741537" w:rsidRPr="00B947B9" w:rsidRDefault="00741537" w:rsidP="00741537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use religious words</w:t>
            </w:r>
          </w:p>
        </w:tc>
        <w:tc>
          <w:tcPr>
            <w:tcW w:w="2110" w:type="dxa"/>
          </w:tcPr>
          <w:p w:rsidR="00741537" w:rsidRPr="00AE0B3D" w:rsidRDefault="00741537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my feelings about the Mass</w:t>
            </w:r>
          </w:p>
        </w:tc>
        <w:tc>
          <w:tcPr>
            <w:tcW w:w="2110" w:type="dxa"/>
          </w:tcPr>
          <w:p w:rsidR="00741537" w:rsidRDefault="00741537" w:rsidP="00741537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2110" w:type="dxa"/>
          </w:tcPr>
          <w:p w:rsidR="00741537" w:rsidRDefault="00741537" w:rsidP="00741537">
            <w:pPr>
              <w:rPr>
                <w:rFonts w:ascii="Corbel" w:hAnsi="Corbel" w:cs="Segoe UI"/>
                <w:szCs w:val="24"/>
              </w:rPr>
            </w:pPr>
          </w:p>
        </w:tc>
      </w:tr>
      <w:tr w:rsidR="00741537" w:rsidRPr="00842DF3" w:rsidTr="00741537">
        <w:tc>
          <w:tcPr>
            <w:tcW w:w="2331" w:type="dxa"/>
            <w:gridSpan w:val="2"/>
          </w:tcPr>
          <w:p w:rsidR="00741537" w:rsidRPr="00FD6986" w:rsidRDefault="00741537" w:rsidP="00741537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can make some links between the Last Supper and the Passover </w:t>
            </w:r>
          </w:p>
        </w:tc>
        <w:tc>
          <w:tcPr>
            <w:tcW w:w="2391" w:type="dxa"/>
          </w:tcPr>
          <w:p w:rsidR="00741537" w:rsidRPr="00FD6986" w:rsidRDefault="00741537" w:rsidP="00741537">
            <w:pPr>
              <w:rPr>
                <w:rFonts w:ascii="Corbel" w:hAnsi="Corbel" w:cs="Arial"/>
                <w:b/>
                <w:szCs w:val="20"/>
              </w:rPr>
            </w:pPr>
          </w:p>
        </w:tc>
        <w:tc>
          <w:tcPr>
            <w:tcW w:w="2383" w:type="dxa"/>
          </w:tcPr>
          <w:p w:rsidR="00741537" w:rsidRPr="00B947B9" w:rsidRDefault="00741537" w:rsidP="00741537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 xml:space="preserve">I can </w:t>
            </w:r>
            <w:r>
              <w:rPr>
                <w:rFonts w:ascii="Corbel" w:hAnsi="Corbel" w:cs="Segoe UI"/>
                <w:szCs w:val="20"/>
              </w:rPr>
              <w:t>describe accurately and in detail the signs and actions used in the Mass</w:t>
            </w:r>
          </w:p>
        </w:tc>
        <w:tc>
          <w:tcPr>
            <w:tcW w:w="2110" w:type="dxa"/>
          </w:tcPr>
          <w:p w:rsidR="00741537" w:rsidRPr="00B947B9" w:rsidRDefault="00741537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religious words accurately</w:t>
            </w:r>
          </w:p>
        </w:tc>
        <w:tc>
          <w:tcPr>
            <w:tcW w:w="2110" w:type="dxa"/>
          </w:tcPr>
          <w:p w:rsidR="00741537" w:rsidRPr="00AE0B3D" w:rsidRDefault="00741537" w:rsidP="00741537">
            <w:pPr>
              <w:rPr>
                <w:rFonts w:ascii="Corbel" w:hAnsi="Corbel" w:cs="Segoe UI"/>
                <w:szCs w:val="20"/>
              </w:rPr>
            </w:pPr>
            <w:r w:rsidRPr="00AE0B3D">
              <w:rPr>
                <w:rFonts w:ascii="Corbel" w:hAnsi="Corbel" w:cs="Segoe UI"/>
                <w:szCs w:val="20"/>
              </w:rPr>
              <w:t>I can answer questions about the Mass</w:t>
            </w:r>
          </w:p>
        </w:tc>
        <w:tc>
          <w:tcPr>
            <w:tcW w:w="2110" w:type="dxa"/>
          </w:tcPr>
          <w:p w:rsidR="00741537" w:rsidRDefault="00741537" w:rsidP="00741537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2110" w:type="dxa"/>
          </w:tcPr>
          <w:p w:rsidR="00741537" w:rsidRDefault="00741537" w:rsidP="00741537">
            <w:pPr>
              <w:rPr>
                <w:rFonts w:ascii="Corbel" w:hAnsi="Corbel" w:cs="Segoe UI"/>
                <w:szCs w:val="20"/>
              </w:rPr>
            </w:pPr>
          </w:p>
        </w:tc>
      </w:tr>
      <w:tr w:rsidR="00741537" w:rsidRPr="00842DF3" w:rsidTr="00741537">
        <w:tc>
          <w:tcPr>
            <w:tcW w:w="2331" w:type="dxa"/>
            <w:gridSpan w:val="2"/>
          </w:tcPr>
          <w:p w:rsidR="00741537" w:rsidRPr="00FD6986" w:rsidRDefault="00741537" w:rsidP="00741537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>I can make some links between the Last Supper and the Eucharist</w:t>
            </w:r>
          </w:p>
        </w:tc>
        <w:tc>
          <w:tcPr>
            <w:tcW w:w="2391" w:type="dxa"/>
          </w:tcPr>
          <w:p w:rsidR="00741537" w:rsidRPr="00FD6986" w:rsidRDefault="00741537" w:rsidP="00741537">
            <w:pPr>
              <w:rPr>
                <w:rFonts w:ascii="Corbel" w:hAnsi="Corbel" w:cs="Arial"/>
                <w:szCs w:val="20"/>
              </w:rPr>
            </w:pPr>
            <w:r w:rsidRPr="00FD6986">
              <w:rPr>
                <w:rFonts w:ascii="Corbel" w:hAnsi="Corbel" w:cs="Arial"/>
                <w:szCs w:val="20"/>
              </w:rPr>
              <w:t>I can say why Jesus called himself the ‘Bread of Life’</w:t>
            </w:r>
          </w:p>
        </w:tc>
        <w:tc>
          <w:tcPr>
            <w:tcW w:w="2383" w:type="dxa"/>
          </w:tcPr>
          <w:p w:rsidR="00741537" w:rsidRPr="00B947B9" w:rsidRDefault="00741537" w:rsidP="00741537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>I can give reasons for some of the signs and actions used in the Mass</w:t>
            </w:r>
          </w:p>
        </w:tc>
        <w:tc>
          <w:tcPr>
            <w:tcW w:w="2110" w:type="dxa"/>
          </w:tcPr>
          <w:p w:rsidR="00741537" w:rsidRPr="00B947B9" w:rsidRDefault="00741537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a range of religious words accurately</w:t>
            </w:r>
          </w:p>
        </w:tc>
        <w:tc>
          <w:tcPr>
            <w:tcW w:w="2110" w:type="dxa"/>
          </w:tcPr>
          <w:p w:rsidR="00741537" w:rsidRPr="00AE0B3D" w:rsidRDefault="00741537" w:rsidP="00741537">
            <w:pPr>
              <w:rPr>
                <w:rFonts w:ascii="Corbel" w:hAnsi="Corbel" w:cs="Segoe UI"/>
                <w:szCs w:val="20"/>
              </w:rPr>
            </w:pPr>
            <w:r w:rsidRPr="00AE0B3D">
              <w:rPr>
                <w:rFonts w:ascii="Corbel" w:hAnsi="Corbel" w:cs="Segoe UI"/>
                <w:szCs w:val="20"/>
              </w:rPr>
              <w:t>I can ask and answer questions about the Mass</w:t>
            </w:r>
          </w:p>
        </w:tc>
        <w:tc>
          <w:tcPr>
            <w:tcW w:w="2110" w:type="dxa"/>
          </w:tcPr>
          <w:p w:rsidR="00741537" w:rsidRDefault="00741537" w:rsidP="00741537">
            <w:pPr>
              <w:rPr>
                <w:rFonts w:ascii="Corbel" w:hAnsi="Corbel" w:cs="Segoe UI"/>
                <w:szCs w:val="20"/>
              </w:rPr>
            </w:pPr>
            <w:r w:rsidRPr="00AE0B3D">
              <w:rPr>
                <w:rFonts w:ascii="Corbel" w:hAnsi="Corbel" w:cs="Segoe UI"/>
                <w:szCs w:val="20"/>
              </w:rPr>
              <w:t>I can say what the word sacrifice means</w:t>
            </w:r>
          </w:p>
        </w:tc>
        <w:tc>
          <w:tcPr>
            <w:tcW w:w="2110" w:type="dxa"/>
          </w:tcPr>
          <w:p w:rsidR="00741537" w:rsidRDefault="00741537" w:rsidP="00741537">
            <w:pPr>
              <w:rPr>
                <w:rFonts w:ascii="Corbel" w:hAnsi="Corbel" w:cs="Segoe UI"/>
                <w:szCs w:val="20"/>
              </w:rPr>
            </w:pPr>
            <w:r w:rsidRPr="00E639CB">
              <w:rPr>
                <w:rFonts w:ascii="Corbel" w:hAnsi="Corbel" w:cs="Segoe UI"/>
                <w:szCs w:val="20"/>
              </w:rPr>
              <w:t>I can give my point of view about the Mass</w:t>
            </w:r>
          </w:p>
        </w:tc>
      </w:tr>
      <w:tr w:rsidR="00741537" w:rsidRPr="00EC2420" w:rsidTr="00770F61">
        <w:trPr>
          <w:cantSplit/>
          <w:trHeight w:val="1134"/>
        </w:trPr>
        <w:tc>
          <w:tcPr>
            <w:tcW w:w="368" w:type="dxa"/>
          </w:tcPr>
          <w:p w:rsidR="00741537" w:rsidRDefault="00741537" w:rsidP="00741537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741537" w:rsidRDefault="00741537" w:rsidP="00741537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X</w:t>
            </w:r>
          </w:p>
          <w:p w:rsidR="00741537" w:rsidRDefault="00741537" w:rsidP="00741537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P</w:t>
            </w:r>
          </w:p>
          <w:p w:rsidR="00741537" w:rsidRDefault="00741537" w:rsidP="00741537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741537" w:rsidRDefault="00741537" w:rsidP="00741537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C</w:t>
            </w:r>
          </w:p>
          <w:p w:rsidR="00741537" w:rsidRDefault="00741537" w:rsidP="00741537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T</w:t>
            </w:r>
          </w:p>
          <w:p w:rsidR="00741537" w:rsidRDefault="00741537" w:rsidP="00741537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741537" w:rsidRPr="00FD6986" w:rsidRDefault="00741537" w:rsidP="00741537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963" w:type="dxa"/>
          </w:tcPr>
          <w:p w:rsidR="00741537" w:rsidRPr="00FD6986" w:rsidRDefault="00741537" w:rsidP="00741537">
            <w:pPr>
              <w:rPr>
                <w:rFonts w:ascii="Corbel" w:hAnsi="Corbel"/>
                <w:b/>
                <w:szCs w:val="24"/>
              </w:rPr>
            </w:pPr>
            <w:r w:rsidRPr="00FD6986">
              <w:rPr>
                <w:rFonts w:ascii="Corbel" w:hAnsi="Corbel"/>
                <w:b/>
                <w:szCs w:val="24"/>
              </w:rPr>
              <w:t>I can show I understand the Last Supper and its links with the Passover and the Eucharist (old book)</w:t>
            </w:r>
          </w:p>
        </w:tc>
        <w:tc>
          <w:tcPr>
            <w:tcW w:w="2391" w:type="dxa"/>
          </w:tcPr>
          <w:p w:rsidR="00741537" w:rsidRPr="00AE0B3D" w:rsidRDefault="00741537" w:rsidP="00741537">
            <w:pPr>
              <w:rPr>
                <w:rFonts w:ascii="Corbel" w:hAnsi="Corbel" w:cs="Arial"/>
                <w:b/>
                <w:szCs w:val="20"/>
              </w:rPr>
            </w:pPr>
            <w:r w:rsidRPr="00AE0B3D">
              <w:rPr>
                <w:rFonts w:ascii="Corbel" w:hAnsi="Corbel" w:cs="Arial"/>
                <w:b/>
                <w:szCs w:val="20"/>
              </w:rPr>
              <w:t xml:space="preserve">I can show I understand the saying ‘I am the Bread of Life’ by making links between it and bible texts -John 6:35 and John 6:1-14 </w:t>
            </w:r>
            <w:r w:rsidRPr="00AE0B3D">
              <w:rPr>
                <w:rFonts w:ascii="Corbel" w:hAnsi="Corbel" w:cs="Segoe UI"/>
                <w:b/>
                <w:szCs w:val="20"/>
              </w:rPr>
              <w:t>(new book)</w:t>
            </w:r>
          </w:p>
        </w:tc>
        <w:tc>
          <w:tcPr>
            <w:tcW w:w="2383" w:type="dxa"/>
          </w:tcPr>
          <w:p w:rsidR="00741537" w:rsidRPr="00AE0B3D" w:rsidRDefault="00741537" w:rsidP="00741537">
            <w:pPr>
              <w:rPr>
                <w:rFonts w:ascii="Corbel" w:hAnsi="Corbel" w:cs="Segoe UI"/>
                <w:b/>
                <w:szCs w:val="20"/>
              </w:rPr>
            </w:pPr>
            <w:r w:rsidRPr="00AE0B3D">
              <w:rPr>
                <w:rFonts w:ascii="Corbel" w:hAnsi="Corbel" w:cs="Segoe UI"/>
                <w:b/>
                <w:szCs w:val="24"/>
              </w:rPr>
              <w:t>I can show I understand the religious signs and actions used in the Mass</w:t>
            </w:r>
          </w:p>
        </w:tc>
        <w:tc>
          <w:tcPr>
            <w:tcW w:w="2110" w:type="dxa"/>
            <w:vAlign w:val="center"/>
          </w:tcPr>
          <w:p w:rsidR="00741537" w:rsidRDefault="00741537" w:rsidP="00741537">
            <w:pPr>
              <w:rPr>
                <w:rFonts w:ascii="Corbel" w:hAnsi="Corbel" w:cs="Segoe UI"/>
                <w:b/>
                <w:szCs w:val="24"/>
              </w:rPr>
            </w:pPr>
            <w:r w:rsidRPr="00AE0B3D">
              <w:rPr>
                <w:rFonts w:ascii="Corbel" w:hAnsi="Corbel" w:cs="Segoe UI"/>
                <w:b/>
                <w:szCs w:val="24"/>
              </w:rPr>
              <w:t>I can use religious vocabulary widely, accurately and appropriately</w:t>
            </w:r>
          </w:p>
          <w:p w:rsidR="00741537" w:rsidRDefault="00741537" w:rsidP="00741537">
            <w:pPr>
              <w:rPr>
                <w:rFonts w:ascii="Corbel" w:hAnsi="Corbel" w:cs="Segoe UI"/>
                <w:b/>
                <w:szCs w:val="24"/>
              </w:rPr>
            </w:pPr>
          </w:p>
          <w:p w:rsidR="00741537" w:rsidRDefault="00741537" w:rsidP="00741537">
            <w:pPr>
              <w:rPr>
                <w:rFonts w:ascii="Corbel" w:hAnsi="Corbel" w:cs="Segoe UI"/>
                <w:b/>
                <w:szCs w:val="24"/>
              </w:rPr>
            </w:pPr>
          </w:p>
          <w:p w:rsidR="00741537" w:rsidRDefault="00741537" w:rsidP="00741537">
            <w:pPr>
              <w:rPr>
                <w:rFonts w:ascii="Corbel" w:hAnsi="Corbel" w:cs="Segoe UI"/>
                <w:b/>
                <w:szCs w:val="24"/>
              </w:rPr>
            </w:pPr>
          </w:p>
          <w:p w:rsidR="00741537" w:rsidRPr="00AE0B3D" w:rsidRDefault="00741537" w:rsidP="00741537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2110" w:type="dxa"/>
          </w:tcPr>
          <w:p w:rsidR="00741537" w:rsidRPr="00AE0B3D" w:rsidRDefault="00741537" w:rsidP="00741537">
            <w:pPr>
              <w:rPr>
                <w:rFonts w:ascii="Corbel" w:hAnsi="Corbel" w:cs="Segoe UI"/>
                <w:b/>
                <w:sz w:val="20"/>
                <w:szCs w:val="20"/>
              </w:rPr>
            </w:pPr>
            <w:r w:rsidRPr="00AE0B3D">
              <w:rPr>
                <w:rFonts w:ascii="Corbel" w:hAnsi="Corbel" w:cs="Segoe UI"/>
                <w:b/>
                <w:szCs w:val="20"/>
              </w:rPr>
              <w:t>I can compare answers to questions about the Mass</w:t>
            </w:r>
          </w:p>
        </w:tc>
        <w:tc>
          <w:tcPr>
            <w:tcW w:w="2110" w:type="dxa"/>
          </w:tcPr>
          <w:p w:rsidR="00741537" w:rsidRPr="00AE0B3D" w:rsidRDefault="00741537" w:rsidP="00741537">
            <w:pPr>
              <w:rPr>
                <w:rFonts w:ascii="Corbel" w:hAnsi="Corbel" w:cs="Segoe UI"/>
                <w:b/>
                <w:szCs w:val="20"/>
              </w:rPr>
            </w:pPr>
            <w:r w:rsidRPr="00AE0B3D">
              <w:rPr>
                <w:rFonts w:ascii="Corbel" w:hAnsi="Corbel" w:cs="Segoe UI"/>
                <w:b/>
                <w:szCs w:val="20"/>
              </w:rPr>
              <w:t>I can show I understand the word ‘sacrifice’ and its link with the Mass</w:t>
            </w:r>
          </w:p>
        </w:tc>
        <w:tc>
          <w:tcPr>
            <w:tcW w:w="2110" w:type="dxa"/>
          </w:tcPr>
          <w:p w:rsidR="00741537" w:rsidRPr="00AE0B3D" w:rsidRDefault="00741537" w:rsidP="00741537">
            <w:pPr>
              <w:rPr>
                <w:rFonts w:ascii="Corbel" w:hAnsi="Corbel" w:cs="Segoe UI"/>
                <w:b/>
                <w:szCs w:val="24"/>
              </w:rPr>
            </w:pPr>
            <w:r w:rsidRPr="00AE0B3D">
              <w:rPr>
                <w:rFonts w:ascii="Corbel" w:hAnsi="Corbel" w:cs="Segoe UI"/>
                <w:b/>
                <w:szCs w:val="20"/>
              </w:rPr>
              <w:t>I can express a poi</w:t>
            </w:r>
            <w:r>
              <w:rPr>
                <w:rFonts w:ascii="Corbel" w:hAnsi="Corbel" w:cs="Segoe UI"/>
                <w:b/>
                <w:szCs w:val="20"/>
              </w:rPr>
              <w:t>nt of view about the Mass</w:t>
            </w:r>
            <w:r w:rsidRPr="00AE0B3D">
              <w:rPr>
                <w:rFonts w:ascii="Corbel" w:hAnsi="Corbel" w:cs="Segoe UI"/>
                <w:b/>
                <w:szCs w:val="20"/>
              </w:rPr>
              <w:t xml:space="preserve"> and give a reason for my view</w:t>
            </w:r>
          </w:p>
        </w:tc>
      </w:tr>
    </w:tbl>
    <w:p w:rsidR="00E639CB" w:rsidRDefault="00E639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4"/>
        <w:gridCol w:w="3684"/>
      </w:tblGrid>
      <w:tr w:rsidR="004372FE" w:rsidTr="004D3DA6">
        <w:trPr>
          <w:gridAfter w:val="1"/>
          <w:wAfter w:w="3684" w:type="dxa"/>
        </w:trPr>
        <w:tc>
          <w:tcPr>
            <w:tcW w:w="4105" w:type="dxa"/>
            <w:gridSpan w:val="2"/>
          </w:tcPr>
          <w:p w:rsidR="004372FE" w:rsidRPr="000553F1" w:rsidRDefault="004372FE" w:rsidP="00AE0B3D">
            <w:pPr>
              <w:rPr>
                <w:rFonts w:ascii="Corbel" w:hAnsi="Corbel" w:cs="Segoe UI"/>
                <w:szCs w:val="20"/>
              </w:rPr>
            </w:pPr>
            <w:r w:rsidRPr="000553F1">
              <w:rPr>
                <w:rFonts w:ascii="Corbel" w:hAnsi="Corbel" w:cs="Segoe UI"/>
                <w:szCs w:val="20"/>
              </w:rPr>
              <w:t xml:space="preserve">I can </w:t>
            </w:r>
            <w:r>
              <w:rPr>
                <w:rFonts w:ascii="Corbel" w:hAnsi="Corbel" w:cs="Segoe UI"/>
                <w:szCs w:val="20"/>
              </w:rPr>
              <w:t>describe some ways Catholics put the message of the Mass into action</w:t>
            </w:r>
          </w:p>
        </w:tc>
      </w:tr>
      <w:tr w:rsidR="004372FE" w:rsidTr="004D3DA6">
        <w:trPr>
          <w:gridAfter w:val="1"/>
          <w:wAfter w:w="3684" w:type="dxa"/>
        </w:trPr>
        <w:tc>
          <w:tcPr>
            <w:tcW w:w="4105" w:type="dxa"/>
            <w:gridSpan w:val="2"/>
          </w:tcPr>
          <w:p w:rsidR="004372FE" w:rsidRPr="000553F1" w:rsidRDefault="004372FE" w:rsidP="00AE0B3D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 xml:space="preserve">I can give a reason why Catholics put the message of the Mass into action </w:t>
            </w:r>
          </w:p>
        </w:tc>
      </w:tr>
      <w:tr w:rsidR="004372FE" w:rsidTr="004D3DA6">
        <w:trPr>
          <w:gridAfter w:val="1"/>
          <w:wAfter w:w="3684" w:type="dxa"/>
        </w:trPr>
        <w:tc>
          <w:tcPr>
            <w:tcW w:w="4105" w:type="dxa"/>
            <w:gridSpan w:val="2"/>
          </w:tcPr>
          <w:p w:rsidR="004372FE" w:rsidRPr="000553F1" w:rsidRDefault="004372FE" w:rsidP="00AE0B3D">
            <w:pPr>
              <w:rPr>
                <w:rFonts w:ascii="Corbel" w:hAnsi="Corbel" w:cs="Segoe UI"/>
                <w:szCs w:val="20"/>
              </w:rPr>
            </w:pPr>
            <w:r w:rsidRPr="000553F1">
              <w:rPr>
                <w:rFonts w:ascii="Corbel" w:hAnsi="Corbel" w:cs="Segoe UI"/>
                <w:szCs w:val="20"/>
              </w:rPr>
              <w:t xml:space="preserve">I can </w:t>
            </w:r>
            <w:r>
              <w:rPr>
                <w:rFonts w:ascii="Corbel" w:hAnsi="Corbel" w:cs="Segoe UI"/>
                <w:szCs w:val="20"/>
              </w:rPr>
              <w:t>show I understand how one part of the Mass can affect how people live</w:t>
            </w:r>
          </w:p>
        </w:tc>
      </w:tr>
      <w:tr w:rsidR="004372FE" w:rsidTr="004D3DA6">
        <w:tc>
          <w:tcPr>
            <w:tcW w:w="421" w:type="dxa"/>
            <w:vAlign w:val="center"/>
          </w:tcPr>
          <w:p w:rsidR="004372FE" w:rsidRDefault="004372FE" w:rsidP="00741537">
            <w:pPr>
              <w:jc w:val="center"/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0"/>
              </w:rPr>
              <w:t>G</w:t>
            </w:r>
          </w:p>
          <w:p w:rsidR="004372FE" w:rsidRDefault="004372FE" w:rsidP="00741537">
            <w:pPr>
              <w:jc w:val="center"/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0"/>
              </w:rPr>
              <w:t>D</w:t>
            </w:r>
          </w:p>
        </w:tc>
        <w:tc>
          <w:tcPr>
            <w:tcW w:w="3684" w:type="dxa"/>
          </w:tcPr>
          <w:p w:rsidR="004372FE" w:rsidRPr="004372FE" w:rsidRDefault="004372FE" w:rsidP="00AE0B3D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0"/>
              </w:rPr>
              <w:t>I can s</w:t>
            </w:r>
            <w:r w:rsidRPr="00AE0B3D">
              <w:rPr>
                <w:rFonts w:ascii="Corbel" w:hAnsi="Corbel" w:cs="Segoe UI"/>
                <w:b/>
                <w:szCs w:val="20"/>
              </w:rPr>
              <w:t xml:space="preserve">how </w:t>
            </w:r>
            <w:r>
              <w:rPr>
                <w:rFonts w:ascii="Corbel" w:hAnsi="Corbel" w:cs="Segoe UI"/>
                <w:b/>
                <w:szCs w:val="20"/>
              </w:rPr>
              <w:t>I understand how beliefs about the Mass influence how we</w:t>
            </w:r>
            <w:r w:rsidRPr="00AE0B3D">
              <w:rPr>
                <w:rFonts w:ascii="Corbel" w:hAnsi="Corbel" w:cs="Segoe UI"/>
                <w:b/>
                <w:szCs w:val="20"/>
              </w:rPr>
              <w:t xml:space="preserve"> act in the world. </w:t>
            </w:r>
          </w:p>
        </w:tc>
        <w:tc>
          <w:tcPr>
            <w:tcW w:w="3684" w:type="dxa"/>
          </w:tcPr>
          <w:p w:rsidR="004372FE" w:rsidRPr="00AE0B3D" w:rsidRDefault="004372FE" w:rsidP="004372FE">
            <w:pPr>
              <w:rPr>
                <w:sz w:val="24"/>
              </w:rPr>
            </w:pPr>
            <w:r>
              <w:rPr>
                <w:rFonts w:ascii="Corbel" w:hAnsi="Corbel" w:cs="Segoe UI"/>
                <w:b/>
                <w:szCs w:val="20"/>
              </w:rPr>
              <w:t>I can r</w:t>
            </w:r>
            <w:r w:rsidRPr="00AE0B3D">
              <w:rPr>
                <w:rFonts w:ascii="Corbel" w:hAnsi="Corbel" w:cs="Segoe UI"/>
                <w:b/>
                <w:szCs w:val="20"/>
              </w:rPr>
              <w:t xml:space="preserve">eflect on </w:t>
            </w:r>
            <w:r>
              <w:rPr>
                <w:rFonts w:ascii="Corbel" w:hAnsi="Corbel" w:cs="Segoe UI"/>
                <w:b/>
                <w:szCs w:val="20"/>
              </w:rPr>
              <w:t>my own beliefs and how they influence my</w:t>
            </w:r>
            <w:r w:rsidRPr="00AE0B3D">
              <w:rPr>
                <w:rFonts w:ascii="Corbel" w:hAnsi="Corbel" w:cs="Segoe UI"/>
                <w:b/>
                <w:szCs w:val="20"/>
              </w:rPr>
              <w:t xml:space="preserve"> action</w:t>
            </w:r>
            <w:r>
              <w:rPr>
                <w:rFonts w:ascii="Corbel" w:hAnsi="Corbel" w:cs="Segoe UI"/>
                <w:b/>
                <w:szCs w:val="20"/>
              </w:rPr>
              <w:t>s</w:t>
            </w:r>
            <w:r w:rsidRPr="00AE0B3D">
              <w:rPr>
                <w:rFonts w:ascii="Corbel" w:hAnsi="Corbel" w:cs="Segoe UI"/>
                <w:b/>
                <w:szCs w:val="20"/>
              </w:rPr>
              <w:t>.</w:t>
            </w:r>
          </w:p>
          <w:p w:rsidR="004372FE" w:rsidRDefault="004372FE" w:rsidP="00741537">
            <w:pPr>
              <w:rPr>
                <w:rFonts w:ascii="Corbel" w:hAnsi="Corbel" w:cs="Segoe UI"/>
                <w:b/>
                <w:szCs w:val="20"/>
              </w:rPr>
            </w:pPr>
          </w:p>
        </w:tc>
      </w:tr>
    </w:tbl>
    <w:p w:rsidR="00AE0B3D" w:rsidRDefault="00AE0B3D"/>
    <w:sectPr w:rsidR="00AE0B3D" w:rsidSect="00741537">
      <w:pgSz w:w="16838" w:h="11906" w:orient="landscape"/>
      <w:pgMar w:top="709" w:right="70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FF"/>
    <w:rsid w:val="00045DFF"/>
    <w:rsid w:val="000553F1"/>
    <w:rsid w:val="000651C5"/>
    <w:rsid w:val="000C1F8B"/>
    <w:rsid w:val="001934B6"/>
    <w:rsid w:val="001E5F17"/>
    <w:rsid w:val="003005EF"/>
    <w:rsid w:val="003543D8"/>
    <w:rsid w:val="003D075F"/>
    <w:rsid w:val="00414DD2"/>
    <w:rsid w:val="004372FE"/>
    <w:rsid w:val="00573A5B"/>
    <w:rsid w:val="00741537"/>
    <w:rsid w:val="00780F7C"/>
    <w:rsid w:val="00903D2F"/>
    <w:rsid w:val="009507CB"/>
    <w:rsid w:val="00AE0B3D"/>
    <w:rsid w:val="00B947B9"/>
    <w:rsid w:val="00DE7418"/>
    <w:rsid w:val="00E639CB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DDFB8-39C5-4A94-849E-D22F059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2</cp:revision>
  <dcterms:created xsi:type="dcterms:W3CDTF">2020-12-02T11:21:00Z</dcterms:created>
  <dcterms:modified xsi:type="dcterms:W3CDTF">2020-12-02T11:21:00Z</dcterms:modified>
</cp:coreProperties>
</file>