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2.2 </w:t>
      </w:r>
      <w:r>
        <w:rPr>
          <w:rFonts w:ascii="Corbel" w:hAnsi="Corbel" w:cs="Segoe UI"/>
          <w:b/>
          <w:sz w:val="24"/>
          <w:szCs w:val="24"/>
        </w:rPr>
        <w:t xml:space="preserve">MYSTERIES / </w:t>
      </w:r>
      <w:r w:rsidRPr="0089569E">
        <w:rPr>
          <w:rFonts w:ascii="Corbel" w:hAnsi="Corbel" w:cs="Segoe UI"/>
          <w:b/>
          <w:sz w:val="24"/>
          <w:szCs w:val="24"/>
        </w:rPr>
        <w:t xml:space="preserve">THE MYSTERY OF GOD 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CONCEPTS: </w:t>
      </w:r>
      <w:r>
        <w:rPr>
          <w:rFonts w:ascii="Corbel" w:hAnsi="Corbel" w:cs="Segoe UI"/>
          <w:sz w:val="24"/>
          <w:szCs w:val="24"/>
        </w:rPr>
        <w:t>God (</w:t>
      </w:r>
      <w:r w:rsidRPr="0089569E">
        <w:rPr>
          <w:rFonts w:ascii="Corbel" w:hAnsi="Corbel" w:cs="Segoe UI"/>
          <w:sz w:val="24"/>
          <w:szCs w:val="24"/>
        </w:rPr>
        <w:t>Trinity</w:t>
      </w:r>
      <w:r>
        <w:rPr>
          <w:rFonts w:ascii="Corbel" w:hAnsi="Corbel" w:cs="Segoe UI"/>
          <w:sz w:val="24"/>
          <w:szCs w:val="24"/>
        </w:rPr>
        <w:t>)</w:t>
      </w:r>
      <w:r w:rsidRPr="0089569E">
        <w:rPr>
          <w:rFonts w:ascii="Corbel" w:hAnsi="Corbel" w:cs="Segoe UI"/>
          <w:sz w:val="24"/>
          <w:szCs w:val="24"/>
        </w:rPr>
        <w:t>, Incarnation</w:t>
      </w:r>
      <w:r>
        <w:rPr>
          <w:rFonts w:ascii="Corbel" w:hAnsi="Corbel" w:cs="Segoe UI"/>
          <w:sz w:val="24"/>
          <w:szCs w:val="24"/>
        </w:rPr>
        <w:t>, Liturgical Year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A91DD0">
        <w:rPr>
          <w:rFonts w:ascii="Corbel" w:hAnsi="Corbel"/>
          <w:sz w:val="24"/>
        </w:rPr>
        <w:t xml:space="preserve"> is designed to develop the children’s knowledge and understanding of the term ‘mystery’ and of the Christian understandin</w:t>
      </w:r>
      <w:r>
        <w:rPr>
          <w:rFonts w:ascii="Corbel" w:hAnsi="Corbel"/>
          <w:sz w:val="24"/>
        </w:rPr>
        <w:t>g of God as ‘Trinity’. The unit</w:t>
      </w:r>
      <w:r w:rsidRPr="00A91DD0">
        <w:rPr>
          <w:rFonts w:ascii="Corbel" w:hAnsi="Corbel"/>
          <w:sz w:val="24"/>
        </w:rPr>
        <w:t xml:space="preserve"> goes on to outline the story of Jesus’ birth and the role pla</w:t>
      </w:r>
      <w:r>
        <w:rPr>
          <w:rFonts w:ascii="Corbel" w:hAnsi="Corbel"/>
          <w:sz w:val="24"/>
        </w:rPr>
        <w:t>yed by the</w:t>
      </w:r>
      <w:r w:rsidRPr="00A91DD0">
        <w:rPr>
          <w:rFonts w:ascii="Corbel" w:hAnsi="Corbel"/>
          <w:sz w:val="24"/>
        </w:rPr>
        <w:t xml:space="preserve"> Holy Spirit </w:t>
      </w:r>
      <w:r>
        <w:rPr>
          <w:rFonts w:ascii="Corbel" w:hAnsi="Corbel"/>
          <w:sz w:val="24"/>
        </w:rPr>
        <w:t xml:space="preserve">and angels </w:t>
      </w:r>
      <w:r w:rsidRPr="00A91DD0">
        <w:rPr>
          <w:rFonts w:ascii="Corbel" w:hAnsi="Corbel"/>
          <w:sz w:val="24"/>
        </w:rPr>
        <w:t>through the characters of Mary and Joseph.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>Where the unit</w:t>
      </w:r>
      <w:r w:rsidRPr="00A91DD0">
        <w:rPr>
          <w:rFonts w:ascii="Corbel" w:hAnsi="Corbel"/>
          <w:b/>
          <w:sz w:val="24"/>
        </w:rPr>
        <w:t xml:space="preserve"> fits in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A91DD0">
        <w:rPr>
          <w:rFonts w:ascii="Corbel" w:hAnsi="Corbel"/>
          <w:sz w:val="24"/>
        </w:rPr>
        <w:t xml:space="preserve"> builds on previous learn</w:t>
      </w:r>
      <w:r>
        <w:rPr>
          <w:rFonts w:ascii="Corbel" w:hAnsi="Corbel"/>
          <w:sz w:val="24"/>
        </w:rPr>
        <w:t>ing in Year One during the unit</w:t>
      </w:r>
      <w:r w:rsidRPr="00A91DD0">
        <w:rPr>
          <w:rFonts w:ascii="Corbel" w:hAnsi="Corbel"/>
          <w:sz w:val="24"/>
        </w:rPr>
        <w:t xml:space="preserve"> 1.1 ‘God’s Great Plan’ which encouraged the children to wonder about creation. It builds on 1.2 Mary, Mother of God which introduced the story of the Annunciation.</w:t>
      </w:r>
      <w:r>
        <w:rPr>
          <w:rFonts w:ascii="Corbel" w:hAnsi="Corbel"/>
          <w:sz w:val="24"/>
        </w:rPr>
        <w:t xml:space="preserve"> Finally, it builds on unit</w:t>
      </w:r>
      <w:r w:rsidRPr="00A91DD0">
        <w:rPr>
          <w:rFonts w:ascii="Corbel" w:hAnsi="Corbel"/>
          <w:sz w:val="24"/>
        </w:rPr>
        <w:t xml:space="preserve"> 1.3 ‘Families and Celebrations’ which introduced the children to God our Father in heaven. 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b/>
          <w:sz w:val="24"/>
        </w:rPr>
        <w:t>Prior learning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 xml:space="preserve">Children have learned the sign of the cross and about its use in the sacrament of Baptism. They have heard the story of Jesus’ birth and Mary’s role in it. 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  <w:r w:rsidRPr="00A91DD0">
        <w:rPr>
          <w:rFonts w:ascii="Corbel" w:hAnsi="Corbel"/>
          <w:b/>
          <w:sz w:val="24"/>
        </w:rPr>
        <w:t>Key words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 xml:space="preserve">Mystery, Trinity, Father, Son, Holy Spirit, glory, adore, praise, heavens, Advent, manger, angel, engaged, Christmas Carol, saviour, gold, frankincense, myrrh, 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b/>
          <w:sz w:val="24"/>
        </w:rPr>
        <w:t>Links to ‘God’s Story’</w:t>
      </w:r>
      <w:r>
        <w:rPr>
          <w:rFonts w:ascii="Corbel" w:hAnsi="Corbel"/>
          <w:b/>
          <w:sz w:val="24"/>
        </w:rPr>
        <w:t xml:space="preserve"> and ‘Church’s Story’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i/>
          <w:sz w:val="24"/>
        </w:rPr>
        <w:t xml:space="preserve">God’s Story 1, </w:t>
      </w:r>
      <w:r w:rsidRPr="00A91DD0">
        <w:rPr>
          <w:rFonts w:ascii="Corbel" w:hAnsi="Corbel"/>
          <w:sz w:val="24"/>
        </w:rPr>
        <w:t>pp. 24-27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i/>
          <w:sz w:val="24"/>
        </w:rPr>
        <w:t>God’s Story 2</w:t>
      </w:r>
      <w:r w:rsidRPr="00A91DD0">
        <w:rPr>
          <w:rFonts w:ascii="Corbel" w:hAnsi="Corbel"/>
          <w:sz w:val="24"/>
        </w:rPr>
        <w:t>, pp. 54-55, 58-60</w:t>
      </w:r>
    </w:p>
    <w:p w:rsidR="008C1F87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  <w:r w:rsidRPr="00A91DD0">
        <w:rPr>
          <w:rFonts w:ascii="Corbel" w:hAnsi="Corbel"/>
          <w:b/>
          <w:sz w:val="24"/>
        </w:rPr>
        <w:t>KEY SCRIPTURE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Luke 1: 26-31, 38 (The Annunciation)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Matthew 1: 18-25</w:t>
      </w:r>
      <w:r w:rsidRPr="00A91DD0">
        <w:rPr>
          <w:rFonts w:ascii="Corbel" w:hAnsi="Corbel"/>
          <w:b/>
          <w:sz w:val="24"/>
        </w:rPr>
        <w:t xml:space="preserve"> </w:t>
      </w:r>
      <w:r w:rsidRPr="00A91DD0">
        <w:rPr>
          <w:rFonts w:ascii="Corbel" w:hAnsi="Corbel"/>
          <w:sz w:val="24"/>
        </w:rPr>
        <w:t>(The virginal conception of Christ)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Luke 2: 1-20 (The birth of Jesus and the visit of the shepherds)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Matthew 2: 1-12 (The visit of the wise men)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 w:cs="Segoe UI"/>
          <w:i/>
          <w:sz w:val="24"/>
          <w:szCs w:val="24"/>
        </w:rPr>
      </w:pPr>
      <w:r>
        <w:rPr>
          <w:rFonts w:ascii="Corbel" w:hAnsi="Corbel" w:cs="Segoe UI"/>
          <w:b/>
          <w:sz w:val="24"/>
          <w:szCs w:val="24"/>
        </w:rPr>
        <w:t>KNOWLEDGE SEQUENCE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 xml:space="preserve">• A mystery is something we can wonder about 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A mystery is something no one will fully understand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We can wonder about some mysteries of nature and religious beliefs (heaven)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God is a great big mystery, we will wonder about God for ever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Christians believe in one God known in three ways: God the Father, God the Son and God the Holy Spirit. This is called the Trinity.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God chose Mary to be the mother of his Son at the Annunciation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Advent is a time Christians get ready for the birth of Jesus at Christmas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Jesus, the Son of God, was born as a baby in Bethlehem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Christians call this the (mystery of the) Incarnation – Jesus is God on earth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Luke’s story of Jesus’ birth tells us of the visit of the shepherds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The visit of the shepherds shows that Jesus comes to bring good news to the poor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Matthew’s story of Jesus’ birth tells us of the visit of the wise men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The visit of the wise men shows that Jesus is worshipped as a king, who came to help us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lastRenderedPageBreak/>
        <w:t>• Christians celebrate Jesus’ birth in Church and at home.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8C1F87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WTL </w:t>
      </w:r>
      <w:r>
        <w:rPr>
          <w:rFonts w:ascii="Corbel" w:hAnsi="Corbel" w:cs="Segoe UI"/>
          <w:b/>
          <w:sz w:val="24"/>
          <w:szCs w:val="24"/>
        </w:rPr>
        <w:t>LEARNING OBJECTIVES</w:t>
      </w:r>
    </w:p>
    <w:p w:rsidR="008C1F87" w:rsidRPr="00A91DD0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what is meant by a mystery and reflect on some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the Trinity is a great mystery – three persons in one God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R</w:t>
      </w:r>
      <w:r w:rsidRPr="0089569E">
        <w:rPr>
          <w:rFonts w:ascii="Corbel" w:hAnsi="Corbel" w:cs="Segoe UI"/>
          <w:sz w:val="24"/>
          <w:szCs w:val="24"/>
        </w:rPr>
        <w:t>eflect on ways we can think about the Trinity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that God chose Mary to be the mother of Jesus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R</w:t>
      </w:r>
      <w:r w:rsidRPr="0089569E">
        <w:rPr>
          <w:rFonts w:ascii="Corbel" w:hAnsi="Corbel" w:cs="Segoe UI"/>
          <w:sz w:val="24"/>
          <w:szCs w:val="24"/>
        </w:rPr>
        <w:t>eflect on what the angel said to Mary and Joseph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about the birth of Jesus</w:t>
      </w:r>
    </w:p>
    <w:p w:rsidR="008C1F87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T</w:t>
      </w:r>
      <w:r w:rsidRPr="0089569E">
        <w:rPr>
          <w:rFonts w:ascii="Corbel" w:hAnsi="Corbel" w:cs="Segoe UI"/>
          <w:sz w:val="24"/>
          <w:szCs w:val="24"/>
        </w:rPr>
        <w:t>hink about why it is important for us</w:t>
      </w:r>
    </w:p>
    <w:p w:rsidR="008C1F87" w:rsidRDefault="008C1F87" w:rsidP="008C1F87">
      <w:pPr>
        <w:spacing w:after="0" w:line="240" w:lineRule="auto"/>
      </w:pPr>
      <w:r>
        <w:rPr>
          <w:rFonts w:cstheme="minorHAnsi"/>
        </w:rPr>
        <w:t xml:space="preserve">• </w:t>
      </w:r>
      <w:r w:rsidRPr="002005B2">
        <w:rPr>
          <w:rFonts w:ascii="Corbel" w:hAnsi="Corbel"/>
          <w:i/>
          <w:sz w:val="24"/>
        </w:rPr>
        <w:t>Know that in Advent we prepare to celebrate the birth of Jesus</w:t>
      </w:r>
    </w:p>
    <w:p w:rsidR="008C1F87" w:rsidRPr="002005B2" w:rsidRDefault="008C1F87" w:rsidP="008C1F87">
      <w:pPr>
        <w:spacing w:after="0" w:line="240" w:lineRule="auto"/>
        <w:rPr>
          <w:rFonts w:ascii="Corbel" w:hAnsi="Corbel" w:cs="Segoe UI"/>
          <w:i/>
          <w:sz w:val="28"/>
          <w:szCs w:val="24"/>
        </w:rPr>
      </w:pPr>
      <w:r>
        <w:rPr>
          <w:rFonts w:cstheme="minorHAnsi"/>
        </w:rPr>
        <w:t xml:space="preserve">• </w:t>
      </w:r>
      <w:r w:rsidRPr="002005B2">
        <w:rPr>
          <w:rFonts w:ascii="Corbel" w:hAnsi="Corbel"/>
          <w:i/>
          <w:sz w:val="24"/>
        </w:rPr>
        <w:t>Think o</w:t>
      </w:r>
      <w:r>
        <w:rPr>
          <w:rFonts w:ascii="Corbel" w:hAnsi="Corbel"/>
          <w:i/>
          <w:sz w:val="24"/>
        </w:rPr>
        <w:t>f ways to prepare for his birth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that the wise men came to worship Jesus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T</w:t>
      </w:r>
      <w:r w:rsidRPr="0089569E">
        <w:rPr>
          <w:rFonts w:ascii="Corbel" w:hAnsi="Corbel" w:cs="Segoe UI"/>
          <w:sz w:val="24"/>
          <w:szCs w:val="24"/>
        </w:rPr>
        <w:t>hink of ways we can respond to the gift of Jesus and show our love for him</w:t>
      </w:r>
    </w:p>
    <w:p w:rsidR="008C1F87" w:rsidRPr="0089569E" w:rsidRDefault="008C1F87" w:rsidP="008C1F87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:rsidR="008C1F87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217"/>
      </w:tblGrid>
      <w:tr w:rsidR="008C1F87" w:rsidRPr="0089569E" w:rsidTr="0042573F">
        <w:tc>
          <w:tcPr>
            <w:tcW w:w="2263" w:type="dxa"/>
          </w:tcPr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Describe the mystery of God as Trinity, using religious words</w:t>
            </w:r>
          </w:p>
          <w:p w:rsidR="008C1F87" w:rsidRPr="0089569E" w:rsidRDefault="008C1F87" w:rsidP="0042573F">
            <w:pPr>
              <w:tabs>
                <w:tab w:val="left" w:pos="2250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F87" w:rsidRPr="001226D1" w:rsidRDefault="007D4583" w:rsidP="0042573F">
            <w:pPr>
              <w:rPr>
                <w:rFonts w:ascii="Corbel" w:hAnsi="Corbel" w:cs="Arial"/>
                <w:b/>
                <w:sz w:val="24"/>
                <w:szCs w:val="20"/>
              </w:rPr>
            </w:pPr>
            <w:r w:rsidRPr="0073047B">
              <w:rPr>
                <w:rFonts w:ascii="Corbel" w:hAnsi="Corbel" w:cs="Segoe UI"/>
                <w:b/>
                <w:sz w:val="24"/>
                <w:szCs w:val="24"/>
              </w:rPr>
              <w:t xml:space="preserve">Talk, wonder </w:t>
            </w:r>
            <w:r w:rsidR="008C1F87" w:rsidRPr="0073047B">
              <w:rPr>
                <w:rFonts w:ascii="Corbel" w:hAnsi="Corbel" w:cs="Segoe UI"/>
                <w:b/>
                <w:sz w:val="24"/>
                <w:szCs w:val="24"/>
              </w:rPr>
              <w:t xml:space="preserve">and ask questions about </w:t>
            </w:r>
            <w:r w:rsidR="00E811F6" w:rsidRPr="0073047B">
              <w:rPr>
                <w:rFonts w:ascii="Corbel" w:hAnsi="Corbel" w:cs="Arial"/>
                <w:b/>
                <w:sz w:val="24"/>
                <w:szCs w:val="20"/>
              </w:rPr>
              <w:t>the meaning of mystery some</w:t>
            </w:r>
            <w:r w:rsidR="00C73FCC">
              <w:rPr>
                <w:rFonts w:ascii="Corbel" w:hAnsi="Corbel" w:cs="Arial"/>
                <w:b/>
                <w:sz w:val="24"/>
                <w:szCs w:val="20"/>
              </w:rPr>
              <w:t xml:space="preserve"> mysteries</w:t>
            </w:r>
            <w:r w:rsidR="00E811F6" w:rsidRPr="0073047B">
              <w:rPr>
                <w:rFonts w:ascii="Corbel" w:hAnsi="Corbel" w:cs="Arial"/>
                <w:b/>
                <w:sz w:val="24"/>
                <w:szCs w:val="20"/>
              </w:rPr>
              <w:t>. Recognise that some questions are hard to answer.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53D33" w:rsidRPr="0089569E" w:rsidRDefault="00153D33" w:rsidP="00153D33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Describe some religious symbols of Advent and Christmas</w:t>
            </w:r>
          </w:p>
          <w:p w:rsidR="008C1F87" w:rsidRPr="0089569E" w:rsidRDefault="008C1F87" w:rsidP="0042573F">
            <w:pPr>
              <w:tabs>
                <w:tab w:val="left" w:pos="2250"/>
              </w:tabs>
              <w:rPr>
                <w:rFonts w:ascii="Corbel" w:hAnsi="Corbel" w:cs="Segoe UI"/>
                <w:sz w:val="24"/>
                <w:szCs w:val="24"/>
              </w:rPr>
            </w:pPr>
          </w:p>
        </w:tc>
        <w:tc>
          <w:tcPr>
            <w:tcW w:w="2217" w:type="dxa"/>
          </w:tcPr>
          <w:p w:rsidR="008C1F87" w:rsidRPr="0089569E" w:rsidRDefault="00153D33" w:rsidP="00153D33">
            <w:pPr>
              <w:tabs>
                <w:tab w:val="left" w:pos="2250"/>
              </w:tabs>
              <w:rPr>
                <w:rFonts w:ascii="Corbel" w:hAnsi="Corbel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Retell, in any form, one of three stories: Annunciation, Visit of the Shepherds, Visit of the Wise Men </w:t>
            </w:r>
          </w:p>
        </w:tc>
      </w:tr>
      <w:tr w:rsidR="008C1F87" w:rsidRPr="0089569E" w:rsidTr="0042573F">
        <w:tc>
          <w:tcPr>
            <w:tcW w:w="2263" w:type="dxa"/>
          </w:tcPr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Describe what the stories of the Annunciation, Visit of Shepherds/Wise Men tells us about Jesus</w:t>
            </w:r>
          </w:p>
        </w:tc>
        <w:tc>
          <w:tcPr>
            <w:tcW w:w="2410" w:type="dxa"/>
          </w:tcPr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Ask and answer questions about the feelings of the characters in the stories</w:t>
            </w:r>
          </w:p>
        </w:tc>
        <w:tc>
          <w:tcPr>
            <w:tcW w:w="2126" w:type="dxa"/>
          </w:tcPr>
          <w:p w:rsidR="008C1F87" w:rsidRPr="0089569E" w:rsidRDefault="00153D33" w:rsidP="00153D33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Suggest answers to questions like, ‘Is it better to be a shepherd or a wise man?’ ‘Why?’ </w:t>
            </w:r>
          </w:p>
        </w:tc>
        <w:tc>
          <w:tcPr>
            <w:tcW w:w="2217" w:type="dxa"/>
          </w:tcPr>
          <w:p w:rsidR="00153D33" w:rsidRPr="0089569E" w:rsidRDefault="00153D33" w:rsidP="00153D33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Give four examples how the Christmas story is used at home and in church. </w:t>
            </w:r>
          </w:p>
          <w:p w:rsidR="008C1F87" w:rsidRPr="0073047B" w:rsidRDefault="008C1F87" w:rsidP="00153D33">
            <w:pPr>
              <w:rPr>
                <w:rFonts w:ascii="Corbel" w:hAnsi="Corbel" w:cs="Segoe UI"/>
                <w:b/>
                <w:sz w:val="24"/>
                <w:szCs w:val="24"/>
              </w:rPr>
            </w:pPr>
          </w:p>
        </w:tc>
      </w:tr>
    </w:tbl>
    <w:p w:rsidR="00D412FD" w:rsidRDefault="00D412FD"/>
    <w:sectPr w:rsidR="00D412FD" w:rsidSect="008C1F87">
      <w:footerReference w:type="default" r:id="rId6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55" w:rsidRDefault="009B2055" w:rsidP="006E5B40">
      <w:pPr>
        <w:spacing w:after="0" w:line="240" w:lineRule="auto"/>
      </w:pPr>
      <w:r>
        <w:separator/>
      </w:r>
    </w:p>
  </w:endnote>
  <w:endnote w:type="continuationSeparator" w:id="0">
    <w:p w:rsidR="009B2055" w:rsidRDefault="009B2055" w:rsidP="006E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40" w:rsidRDefault="006E5B40" w:rsidP="006E5B40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6E5B40" w:rsidRPr="000C31F2" w:rsidRDefault="006E5B40" w:rsidP="006E5B40">
    <w:pPr>
      <w:spacing w:after="0" w:line="240" w:lineRule="auto"/>
      <w:rPr>
        <w:rFonts w:ascii="Corbel" w:hAnsi="Corbel" w:cs="Segoe UI"/>
        <w:b/>
        <w:sz w:val="24"/>
        <w:szCs w:val="24"/>
      </w:rPr>
    </w:pPr>
    <w:r>
      <w:rPr>
        <w:rFonts w:ascii="Corbel" w:hAnsi="Corbel" w:cs="Segoe UI"/>
        <w:b/>
        <w:sz w:val="24"/>
        <w:szCs w:val="24"/>
      </w:rPr>
      <w:t>Statements in bold indicate greater depth</w:t>
    </w:r>
  </w:p>
  <w:p w:rsidR="006E5B40" w:rsidRDefault="006E5B40">
    <w:pPr>
      <w:pStyle w:val="Footer"/>
    </w:pPr>
  </w:p>
  <w:p w:rsidR="006E5B40" w:rsidRDefault="006E5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55" w:rsidRDefault="009B2055" w:rsidP="006E5B40">
      <w:pPr>
        <w:spacing w:after="0" w:line="240" w:lineRule="auto"/>
      </w:pPr>
      <w:r>
        <w:separator/>
      </w:r>
    </w:p>
  </w:footnote>
  <w:footnote w:type="continuationSeparator" w:id="0">
    <w:p w:rsidR="009B2055" w:rsidRDefault="009B2055" w:rsidP="006E5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7"/>
    <w:rsid w:val="001226D1"/>
    <w:rsid w:val="00153D33"/>
    <w:rsid w:val="00156451"/>
    <w:rsid w:val="0034189B"/>
    <w:rsid w:val="003904BD"/>
    <w:rsid w:val="0062206A"/>
    <w:rsid w:val="00655C24"/>
    <w:rsid w:val="006E5B40"/>
    <w:rsid w:val="0073047B"/>
    <w:rsid w:val="007D4583"/>
    <w:rsid w:val="00817FEC"/>
    <w:rsid w:val="008C1F87"/>
    <w:rsid w:val="009B2055"/>
    <w:rsid w:val="00C02160"/>
    <w:rsid w:val="00C24BF1"/>
    <w:rsid w:val="00C73FCC"/>
    <w:rsid w:val="00D412FD"/>
    <w:rsid w:val="00E811F6"/>
    <w:rsid w:val="00F039F0"/>
    <w:rsid w:val="00F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E42FB-B41F-4D09-A5BB-FFFB5365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40"/>
  </w:style>
  <w:style w:type="paragraph" w:styleId="Footer">
    <w:name w:val="footer"/>
    <w:basedOn w:val="Normal"/>
    <w:link w:val="FooterChar"/>
    <w:uiPriority w:val="99"/>
    <w:unhideWhenUsed/>
    <w:rsid w:val="006E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13</cp:revision>
  <cp:lastPrinted>2020-06-17T10:54:00Z</cp:lastPrinted>
  <dcterms:created xsi:type="dcterms:W3CDTF">2020-06-17T10:49:00Z</dcterms:created>
  <dcterms:modified xsi:type="dcterms:W3CDTF">2020-10-30T11:24:00Z</dcterms:modified>
</cp:coreProperties>
</file>