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5D" w:rsidRDefault="000C32A3">
      <w:r>
        <w:t>5.1 Gifts from God / Creation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0C32A3" w:rsidRDefault="000C3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32A3" w:rsidRPr="000C32A3" w:rsidTr="000C32A3">
        <w:tc>
          <w:tcPr>
            <w:tcW w:w="2254" w:type="dxa"/>
          </w:tcPr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>I can des</w:t>
            </w:r>
            <w:r w:rsidRPr="000C32A3">
              <w:rPr>
                <w:rFonts w:cstheme="minorHAnsi"/>
                <w:sz w:val="24"/>
                <w:szCs w:val="24"/>
              </w:rPr>
              <w:t>cribe accurately and in detail the story of Creation and Fall from Genesis and show some understanding of both stories</w:t>
            </w:r>
          </w:p>
        </w:tc>
        <w:tc>
          <w:tcPr>
            <w:tcW w:w="2254" w:type="dxa"/>
          </w:tcPr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>I can suggest answers</w:t>
            </w:r>
            <w:r w:rsidRPr="000C32A3">
              <w:rPr>
                <w:rFonts w:cstheme="minorHAnsi"/>
                <w:sz w:val="24"/>
                <w:szCs w:val="24"/>
              </w:rPr>
              <w:t xml:space="preserve"> to questions like, ‘Why does God allow us t</w:t>
            </w:r>
            <w:r w:rsidRPr="000C32A3">
              <w:rPr>
                <w:rFonts w:cstheme="minorHAnsi"/>
                <w:sz w:val="24"/>
                <w:szCs w:val="24"/>
              </w:rPr>
              <w:t>o suffer?’ and compare a</w:t>
            </w:r>
            <w:bookmarkStart w:id="0" w:name="_GoBack"/>
            <w:bookmarkEnd w:id="0"/>
            <w:r w:rsidRPr="000C32A3">
              <w:rPr>
                <w:rFonts w:cstheme="minorHAnsi"/>
                <w:sz w:val="24"/>
                <w:szCs w:val="24"/>
              </w:rPr>
              <w:t>nswers</w:t>
            </w:r>
          </w:p>
        </w:tc>
        <w:tc>
          <w:tcPr>
            <w:tcW w:w="2254" w:type="dxa"/>
          </w:tcPr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>I can r</w:t>
            </w:r>
            <w:r w:rsidRPr="000C32A3">
              <w:rPr>
                <w:rFonts w:cstheme="minorHAnsi"/>
                <w:sz w:val="24"/>
                <w:szCs w:val="24"/>
              </w:rPr>
              <w:t>ecognise different points of view about Creation and expr</w:t>
            </w:r>
            <w:r w:rsidRPr="000C32A3">
              <w:rPr>
                <w:rFonts w:cstheme="minorHAnsi"/>
                <w:sz w:val="24"/>
                <w:szCs w:val="24"/>
              </w:rPr>
              <w:t>ess my</w:t>
            </w:r>
            <w:r w:rsidRPr="000C32A3">
              <w:rPr>
                <w:rFonts w:cstheme="minorHAnsi"/>
                <w:sz w:val="24"/>
                <w:szCs w:val="24"/>
              </w:rPr>
              <w:t xml:space="preserve"> own point of view giving a reason for it and compare it with another point of view</w:t>
            </w:r>
          </w:p>
        </w:tc>
        <w:tc>
          <w:tcPr>
            <w:tcW w:w="2254" w:type="dxa"/>
          </w:tcPr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>I can m</w:t>
            </w:r>
            <w:r w:rsidRPr="000C32A3">
              <w:rPr>
                <w:rFonts w:cstheme="minorHAnsi"/>
                <w:sz w:val="24"/>
                <w:szCs w:val="24"/>
              </w:rPr>
              <w:t>ake links between the actions of Adam and Eve and suffering in the world</w:t>
            </w:r>
          </w:p>
        </w:tc>
      </w:tr>
      <w:tr w:rsidR="000C32A3" w:rsidRPr="000C32A3" w:rsidTr="000C32A3">
        <w:tc>
          <w:tcPr>
            <w:tcW w:w="2254" w:type="dxa"/>
          </w:tcPr>
          <w:p w:rsidR="000C32A3" w:rsidRPr="000C32A3" w:rsidRDefault="000C32A3" w:rsidP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>I can m</w:t>
            </w:r>
            <w:r w:rsidRPr="000C32A3">
              <w:rPr>
                <w:rFonts w:cstheme="minorHAnsi"/>
                <w:sz w:val="24"/>
                <w:szCs w:val="24"/>
              </w:rPr>
              <w:t xml:space="preserve">ake links between actions and texts </w:t>
            </w:r>
            <w:r w:rsidRPr="000C32A3">
              <w:rPr>
                <w:rFonts w:cstheme="minorHAnsi"/>
                <w:sz w:val="24"/>
                <w:szCs w:val="24"/>
              </w:rPr>
              <w:t>to show how my</w:t>
            </w:r>
            <w:r w:rsidRPr="000C32A3">
              <w:rPr>
                <w:rFonts w:cstheme="minorHAnsi"/>
                <w:sz w:val="24"/>
                <w:szCs w:val="24"/>
              </w:rPr>
              <w:t xml:space="preserve"> behaviour towards the earth is affected by the story of Creation</w:t>
            </w:r>
          </w:p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 xml:space="preserve">I have </w:t>
            </w:r>
            <w:r w:rsidRPr="000C32A3">
              <w:rPr>
                <w:rFonts w:cstheme="minorHAnsi"/>
                <w:sz w:val="24"/>
                <w:szCs w:val="24"/>
              </w:rPr>
              <w:t xml:space="preserve">a detailed knowledge and some understanding of the life and work of St Francis </w:t>
            </w:r>
            <w:r w:rsidRPr="000C32A3">
              <w:rPr>
                <w:rFonts w:cstheme="minorHAnsi"/>
                <w:sz w:val="24"/>
                <w:szCs w:val="24"/>
              </w:rPr>
              <w:t xml:space="preserve">which shows why he is </w:t>
            </w:r>
            <w:r w:rsidRPr="000C32A3">
              <w:rPr>
                <w:rFonts w:cstheme="minorHAnsi"/>
                <w:sz w:val="24"/>
                <w:szCs w:val="24"/>
              </w:rPr>
              <w:t>the patron saint of ecology</w:t>
            </w:r>
          </w:p>
        </w:tc>
        <w:tc>
          <w:tcPr>
            <w:tcW w:w="2254" w:type="dxa"/>
          </w:tcPr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>I can s</w:t>
            </w:r>
            <w:r w:rsidRPr="000C32A3">
              <w:rPr>
                <w:rFonts w:cstheme="minorHAnsi"/>
                <w:sz w:val="24"/>
                <w:szCs w:val="24"/>
              </w:rPr>
              <w:t>how some understanding of St Vincent de Paul’s and/or St Martin de Porres’ beliefs and life by making links between them</w:t>
            </w:r>
          </w:p>
        </w:tc>
        <w:tc>
          <w:tcPr>
            <w:tcW w:w="2254" w:type="dxa"/>
          </w:tcPr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>I can begin to compare my</w:t>
            </w:r>
            <w:r w:rsidRPr="000C32A3">
              <w:rPr>
                <w:rFonts w:cstheme="minorHAnsi"/>
                <w:sz w:val="24"/>
                <w:szCs w:val="24"/>
              </w:rPr>
              <w:t xml:space="preserve"> own and other people’s responses to how we use our own gifts that</w:t>
            </w:r>
            <w:r w:rsidRPr="000C32A3">
              <w:rPr>
                <w:rFonts w:cstheme="minorHAnsi"/>
                <w:sz w:val="24"/>
                <w:szCs w:val="24"/>
              </w:rPr>
              <w:t xml:space="preserve"> God gave us, after reflecting on</w:t>
            </w:r>
            <w:r w:rsidRPr="000C32A3">
              <w:rPr>
                <w:rFonts w:cstheme="minorHAnsi"/>
                <w:sz w:val="24"/>
                <w:szCs w:val="24"/>
              </w:rPr>
              <w:t xml:space="preserve"> the saints learned about</w:t>
            </w:r>
          </w:p>
        </w:tc>
      </w:tr>
      <w:tr w:rsidR="000C32A3" w:rsidRPr="000C32A3" w:rsidTr="000C32A3">
        <w:trPr>
          <w:gridAfter w:val="3"/>
          <w:wAfter w:w="6762" w:type="dxa"/>
        </w:trPr>
        <w:tc>
          <w:tcPr>
            <w:tcW w:w="2254" w:type="dxa"/>
          </w:tcPr>
          <w:p w:rsidR="000C32A3" w:rsidRPr="000C32A3" w:rsidRDefault="000C32A3">
            <w:pPr>
              <w:rPr>
                <w:rFonts w:cstheme="minorHAnsi"/>
                <w:sz w:val="24"/>
                <w:szCs w:val="24"/>
              </w:rPr>
            </w:pPr>
            <w:r w:rsidRPr="000C32A3">
              <w:rPr>
                <w:rFonts w:cstheme="minorHAnsi"/>
                <w:sz w:val="24"/>
                <w:szCs w:val="24"/>
              </w:rPr>
              <w:t xml:space="preserve">I can use </w:t>
            </w:r>
            <w:r w:rsidRPr="000C32A3">
              <w:rPr>
                <w:rFonts w:cstheme="minorHAnsi"/>
                <w:sz w:val="24"/>
                <w:szCs w:val="24"/>
              </w:rPr>
              <w:t>religious vocabulary like creation, sin,</w:t>
            </w:r>
            <w:r w:rsidRPr="000C32A3">
              <w:rPr>
                <w:rFonts w:cstheme="minorHAnsi"/>
                <w:sz w:val="24"/>
                <w:szCs w:val="24"/>
              </w:rPr>
              <w:t xml:space="preserve"> stewardship, original sin accurately</w:t>
            </w:r>
          </w:p>
        </w:tc>
      </w:tr>
    </w:tbl>
    <w:p w:rsidR="000C32A3" w:rsidRDefault="000C32A3"/>
    <w:sectPr w:rsidR="000C3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3"/>
    <w:rsid w:val="000C32A3"/>
    <w:rsid w:val="008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A1A5B-0EBA-4697-BC65-7BAFD093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</cp:revision>
  <dcterms:created xsi:type="dcterms:W3CDTF">2020-08-05T11:06:00Z</dcterms:created>
  <dcterms:modified xsi:type="dcterms:W3CDTF">2020-08-05T11:13:00Z</dcterms:modified>
</cp:coreProperties>
</file>