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62" w:rsidRPr="00096F62" w:rsidRDefault="00096F62" w:rsidP="00096F62">
      <w:bookmarkStart w:id="0" w:name="_GoBack"/>
      <w:bookmarkEnd w:id="0"/>
      <w:r w:rsidRPr="00096F62">
        <w:rPr>
          <w:b/>
          <w:bCs/>
        </w:rPr>
        <w:t xml:space="preserve">HEADTEACHER </w:t>
      </w:r>
    </w:p>
    <w:p w:rsidR="00096F62" w:rsidRPr="00096F62" w:rsidRDefault="004C7A60" w:rsidP="00096F62">
      <w:r>
        <w:rPr>
          <w:b/>
          <w:bCs/>
        </w:rPr>
        <w:t>L33 (£90,145) - L39 (£104,368</w:t>
      </w:r>
      <w:r w:rsidR="00096F62" w:rsidRPr="00096F62">
        <w:rPr>
          <w:b/>
          <w:bCs/>
        </w:rPr>
        <w:t>) Negotiable dependent on experience</w:t>
      </w:r>
    </w:p>
    <w:p w:rsidR="00096F62" w:rsidRPr="00096F62" w:rsidRDefault="00096F62" w:rsidP="00096F62">
      <w:r w:rsidRPr="00096F62">
        <w:rPr>
          <w:b/>
          <w:bCs/>
        </w:rPr>
        <w:t>Required September 2020</w:t>
      </w:r>
    </w:p>
    <w:p w:rsidR="00096F62" w:rsidRPr="00096F62" w:rsidRDefault="00096F62" w:rsidP="00096F62">
      <w:r w:rsidRPr="00096F62">
        <w:t xml:space="preserve">St John Fisher is a high achieving Catholic school that provides our students with an education for life through a commitment to their spiritual and personal growth. </w:t>
      </w:r>
    </w:p>
    <w:p w:rsidR="00096F62" w:rsidRPr="00096F62" w:rsidRDefault="00096F62" w:rsidP="00096F62">
      <w:r w:rsidRPr="00096F62">
        <w:t xml:space="preserve">The Governors are seeking an inspirational Catholic leader to build on the solid foundations of high achievement and aspiration. We are looking for an experienced leader who will bring their vision and leadership expertise to ensure St John Fisher achieves a world class Catholic education for all our students. </w:t>
      </w:r>
    </w:p>
    <w:p w:rsidR="00096F62" w:rsidRPr="00096F62" w:rsidRDefault="00096F62" w:rsidP="00096F62">
      <w:r w:rsidRPr="00096F62">
        <w:t>Our Associated Sixth Form with nearby St Aidan’s C of E School has a national reputation with over 1100 students. St John Fisher is also a leading member of the Yorkshire Teaching School Alliance (YTSA). You will be a key strategist furthering the development of these two successful partnerships in addition to working collaboratively with our partner primary schools and fellow diocesan secondary schools.</w:t>
      </w:r>
    </w:p>
    <w:p w:rsidR="00096F62" w:rsidRPr="00096F62" w:rsidRDefault="00096F62" w:rsidP="00096F62">
      <w:r w:rsidRPr="00096F62">
        <w:rPr>
          <w:b/>
          <w:bCs/>
        </w:rPr>
        <w:t>Governors feel the following will be a key focus for the appointed candidate</w:t>
      </w:r>
      <w:r w:rsidRPr="00096F62">
        <w:t>:</w:t>
      </w:r>
    </w:p>
    <w:p w:rsidR="00096F62" w:rsidRPr="00096F62" w:rsidRDefault="00096F62" w:rsidP="00096F62">
      <w:r w:rsidRPr="00096F62">
        <w:t>• As a result of promotions, there will be the opportunity to recruit a new Deputy Head and develop and grow the leadership team.</w:t>
      </w:r>
    </w:p>
    <w:p w:rsidR="00096F62" w:rsidRPr="00096F62" w:rsidRDefault="00096F62" w:rsidP="00096F62">
      <w:r w:rsidRPr="00096F62">
        <w:t>• To ensure that the Religious education provision and Catholic life of the school is truly outstanding.</w:t>
      </w:r>
    </w:p>
    <w:p w:rsidR="00096F62" w:rsidRPr="00096F62" w:rsidRDefault="00096F62" w:rsidP="00096F62">
      <w:r w:rsidRPr="00096F62">
        <w:t>• The expectation for the school to become an academy and join the Bishop Wheeler Catholic Academy Trust in line with the Bishop</w:t>
      </w:r>
      <w:r w:rsidR="006C4710">
        <w:t>’</w:t>
      </w:r>
      <w:r w:rsidRPr="00096F62">
        <w:t>s vision for Catholic schools within the Diocese.</w:t>
      </w:r>
    </w:p>
    <w:p w:rsidR="00096F62" w:rsidRPr="00096F62" w:rsidRDefault="00096F62" w:rsidP="00096F62">
      <w:r w:rsidRPr="00096F62">
        <w:t>• To continue to develop the associated sixth form to ensure improved opportunities and outcomes for our students.</w:t>
      </w:r>
    </w:p>
    <w:p w:rsidR="00096F62" w:rsidRPr="00096F62" w:rsidRDefault="00096F62" w:rsidP="00096F62">
      <w:r w:rsidRPr="00096F62">
        <w:rPr>
          <w:b/>
          <w:bCs/>
        </w:rPr>
        <w:t>The ideal candidate will be:</w:t>
      </w:r>
    </w:p>
    <w:p w:rsidR="00096F62" w:rsidRPr="00096F62" w:rsidRDefault="00096F62" w:rsidP="00096F62">
      <w:r w:rsidRPr="00096F62">
        <w:t>• A practising Catholic, who can strive to uphold and develop strong spiritual and moral values throughout the whole school community.</w:t>
      </w:r>
    </w:p>
    <w:p w:rsidR="00096F62" w:rsidRPr="00096F62" w:rsidRDefault="00096F62" w:rsidP="00096F62">
      <w:r w:rsidRPr="00096F62">
        <w:t>• A leader able to motivate, inspire, support and develop talent, of both students and staff, in a vibrant and progressive environment.</w:t>
      </w:r>
    </w:p>
    <w:p w:rsidR="00096F62" w:rsidRPr="00096F62" w:rsidRDefault="00096F62" w:rsidP="00096F62">
      <w:r w:rsidRPr="00096F62">
        <w:t>• A candidate with a proven track record of implementing change and raising standards in teaching and learning, resulting in measurable whole school improvements, within a consistent, caring, accountable ethos.</w:t>
      </w:r>
    </w:p>
    <w:p w:rsidR="00096F62" w:rsidRPr="00096F62" w:rsidRDefault="00096F62" w:rsidP="00096F62">
      <w:r w:rsidRPr="00096F62">
        <w:t xml:space="preserve"> </w:t>
      </w:r>
    </w:p>
    <w:p w:rsidR="00096F62" w:rsidRPr="00096F62" w:rsidRDefault="00096F62" w:rsidP="00096F62">
      <w:r w:rsidRPr="00096F62">
        <w:t>School visits are welcomed and encouraged by prior arrangement. Please contact Emma Fletcher on 01273 721579 or emma.fletcher@hays.com to make an appointment.</w:t>
      </w:r>
    </w:p>
    <w:p w:rsidR="00096F62" w:rsidRPr="00096F62" w:rsidRDefault="00096F62" w:rsidP="00096F62">
      <w:r w:rsidRPr="00096F62">
        <w:t>For an informal and confidential conversation about this post please contact Dion Mills on 07899063321</w:t>
      </w:r>
    </w:p>
    <w:p w:rsidR="00096F62" w:rsidRPr="00096F62" w:rsidRDefault="00096F62" w:rsidP="00096F62">
      <w:r w:rsidRPr="00096F62">
        <w:t xml:space="preserve">Application forms and an information pack can be requested from emma.fletcher@hays.com </w:t>
      </w:r>
    </w:p>
    <w:p w:rsidR="00096F62" w:rsidRPr="00096F62" w:rsidRDefault="00096F62" w:rsidP="00096F62">
      <w:r w:rsidRPr="00096F62">
        <w:t xml:space="preserve">Closing date: Monday 14th October 2019 at 9am </w:t>
      </w:r>
    </w:p>
    <w:p w:rsidR="00096F62" w:rsidRPr="00096F62" w:rsidRDefault="00096F62" w:rsidP="00096F62">
      <w:r w:rsidRPr="00096F62">
        <w:t>Interviews: Wednesday 6th and Thursday 7th November 2019</w:t>
      </w:r>
    </w:p>
    <w:p w:rsidR="00096F62" w:rsidRPr="00096F62" w:rsidRDefault="00096F62" w:rsidP="00096F62">
      <w:pPr>
        <w:jc w:val="center"/>
        <w:rPr>
          <w:i/>
        </w:rPr>
      </w:pPr>
      <w:r w:rsidRPr="00096F62">
        <w:rPr>
          <w:i/>
        </w:rPr>
        <w:t>This post is subject to an Enhanced Disclosure Application to the Criminal Records Bureau.</w:t>
      </w:r>
    </w:p>
    <w:p w:rsidR="0066171D" w:rsidRPr="00096F62" w:rsidRDefault="00096F62" w:rsidP="00096F62">
      <w:pPr>
        <w:jc w:val="center"/>
        <w:rPr>
          <w:i/>
        </w:rPr>
      </w:pPr>
      <w:r w:rsidRPr="00096F62">
        <w:rPr>
          <w:i/>
        </w:rPr>
        <w:t>We are committed to safeguarding and promoting the welfare of children and young people.</w:t>
      </w:r>
    </w:p>
    <w:sectPr w:rsidR="0066171D" w:rsidRPr="00096F62" w:rsidSect="00096F62">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62"/>
    <w:rsid w:val="00096F62"/>
    <w:rsid w:val="000E6C6C"/>
    <w:rsid w:val="004C7A60"/>
    <w:rsid w:val="0066171D"/>
    <w:rsid w:val="006C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A34E-7A73-4233-B450-488DBBE6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44991">
      <w:bodyDiv w:val="1"/>
      <w:marLeft w:val="0"/>
      <w:marRight w:val="0"/>
      <w:marTop w:val="0"/>
      <w:marBottom w:val="0"/>
      <w:divBdr>
        <w:top w:val="none" w:sz="0" w:space="0" w:color="auto"/>
        <w:left w:val="none" w:sz="0" w:space="0" w:color="auto"/>
        <w:bottom w:val="none" w:sz="0" w:space="0" w:color="auto"/>
        <w:right w:val="none" w:sz="0" w:space="0" w:color="auto"/>
      </w:divBdr>
    </w:div>
    <w:div w:id="13272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Dion</dc:creator>
  <cp:keywords/>
  <dc:description/>
  <cp:lastModifiedBy>Evangelisation Admin</cp:lastModifiedBy>
  <cp:revision>2</cp:revision>
  <cp:lastPrinted>2019-09-17T08:08:00Z</cp:lastPrinted>
  <dcterms:created xsi:type="dcterms:W3CDTF">2019-09-17T08:08:00Z</dcterms:created>
  <dcterms:modified xsi:type="dcterms:W3CDTF">2019-09-17T08:08:00Z</dcterms:modified>
</cp:coreProperties>
</file>