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A9" w:rsidRDefault="001556BE">
      <w:pPr>
        <w:spacing w:after="0" w:line="259" w:lineRule="auto"/>
        <w:ind w:left="122" w:right="0" w:firstLine="0"/>
        <w:jc w:val="center"/>
      </w:pPr>
      <w:r w:rsidRPr="00933CAD">
        <w:rPr>
          <w:noProof/>
          <w:color w:val="1F4E79" w:themeColor="accent1" w:themeShade="80"/>
        </w:rPr>
        <w:drawing>
          <wp:anchor distT="0" distB="0" distL="114300" distR="114300" simplePos="0" relativeHeight="251659264" behindDoc="0" locked="0" layoutInCell="1" allowOverlap="1" wp14:anchorId="63354812" wp14:editId="0E1AC158">
            <wp:simplePos x="0" y="0"/>
            <wp:positionH relativeFrom="column">
              <wp:posOffset>-171450</wp:posOffset>
            </wp:positionH>
            <wp:positionV relativeFrom="page">
              <wp:posOffset>596265</wp:posOffset>
            </wp:positionV>
            <wp:extent cx="1028065" cy="14782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065" cy="1478280"/>
                    </a:xfrm>
                    <a:prstGeom prst="rect">
                      <a:avLst/>
                    </a:prstGeom>
                  </pic:spPr>
                </pic:pic>
              </a:graphicData>
            </a:graphic>
            <wp14:sizeRelH relativeFrom="page">
              <wp14:pctWidth>0</wp14:pctWidth>
            </wp14:sizeRelH>
            <wp14:sizeRelV relativeFrom="page">
              <wp14:pctHeight>0</wp14:pctHeight>
            </wp14:sizeRelV>
          </wp:anchor>
        </w:drawing>
      </w:r>
      <w:r w:rsidR="00EB5A64">
        <w:rPr>
          <w:sz w:val="56"/>
        </w:rPr>
        <w:t xml:space="preserve"> </w:t>
      </w:r>
    </w:p>
    <w:p w:rsidR="001556BE" w:rsidRDefault="001556BE" w:rsidP="001556BE">
      <w:pPr>
        <w:pStyle w:val="Header"/>
        <w:jc w:val="center"/>
        <w:rPr>
          <w:color w:val="1F4E79" w:themeColor="accent1" w:themeShade="80"/>
          <w:sz w:val="40"/>
          <w:szCs w:val="40"/>
        </w:rPr>
      </w:pPr>
      <w:r w:rsidRPr="00933CAD">
        <w:rPr>
          <w:rFonts w:eastAsia="Batang" w:cs="Aharoni"/>
          <w:b/>
          <w:color w:val="1F4E79" w:themeColor="accent1" w:themeShade="80"/>
          <w:sz w:val="40"/>
          <w:szCs w:val="40"/>
        </w:rPr>
        <w:t>Vicariate for Education</w:t>
      </w:r>
    </w:p>
    <w:p w:rsidR="001556BE" w:rsidRDefault="001556BE" w:rsidP="001556BE">
      <w:pPr>
        <w:pStyle w:val="Header"/>
        <w:jc w:val="center"/>
        <w:rPr>
          <w:b/>
          <w:color w:val="1F4E79" w:themeColor="accent1" w:themeShade="80"/>
          <w:sz w:val="40"/>
          <w:szCs w:val="40"/>
        </w:rPr>
      </w:pPr>
      <w:r w:rsidRPr="00B8605D">
        <w:rPr>
          <w:b/>
          <w:color w:val="1F4E79" w:themeColor="accent1" w:themeShade="80"/>
          <w:sz w:val="40"/>
          <w:szCs w:val="40"/>
        </w:rPr>
        <w:t>Diocese of Leeds</w:t>
      </w:r>
    </w:p>
    <w:p w:rsidR="003A4DA9" w:rsidRDefault="00EB5A64">
      <w:pPr>
        <w:spacing w:after="0" w:line="259" w:lineRule="auto"/>
        <w:ind w:left="160" w:right="0" w:firstLine="0"/>
        <w:jc w:val="center"/>
      </w:pPr>
      <w:r>
        <w:rPr>
          <w:sz w:val="72"/>
        </w:rPr>
        <w:t xml:space="preserve"> </w:t>
      </w:r>
    </w:p>
    <w:p w:rsidR="001556BE" w:rsidRDefault="001556BE">
      <w:pPr>
        <w:spacing w:after="0" w:line="259" w:lineRule="auto"/>
        <w:ind w:left="0" w:right="1370" w:firstLine="0"/>
        <w:jc w:val="right"/>
        <w:rPr>
          <w:rFonts w:ascii="Nirmala UI" w:hAnsi="Nirmala UI" w:cs="Nirmala UI"/>
          <w:sz w:val="52"/>
          <w:szCs w:val="52"/>
        </w:rPr>
      </w:pPr>
    </w:p>
    <w:p w:rsidR="003A4DA9" w:rsidRPr="005158C0" w:rsidRDefault="00EB5A64" w:rsidP="001556BE">
      <w:pPr>
        <w:spacing w:after="0" w:line="259" w:lineRule="auto"/>
        <w:ind w:left="0" w:right="1370" w:firstLine="0"/>
        <w:jc w:val="center"/>
        <w:rPr>
          <w:rFonts w:ascii="Nirmala UI" w:hAnsi="Nirmala UI" w:cs="Nirmala UI"/>
          <w:sz w:val="44"/>
          <w:szCs w:val="44"/>
        </w:rPr>
      </w:pPr>
      <w:r w:rsidRPr="005158C0">
        <w:rPr>
          <w:rFonts w:ascii="Nirmala UI" w:hAnsi="Nirmala UI" w:cs="Nirmala UI"/>
          <w:sz w:val="44"/>
          <w:szCs w:val="44"/>
        </w:rPr>
        <w:t>A model Catholic Primary RSE curriculum</w:t>
      </w:r>
    </w:p>
    <w:p w:rsidR="003A4DA9" w:rsidRPr="00736FD4" w:rsidRDefault="00EB5A64" w:rsidP="00736FD4">
      <w:pPr>
        <w:spacing w:after="0" w:line="259" w:lineRule="auto"/>
        <w:ind w:left="106" w:right="0" w:firstLine="0"/>
        <w:jc w:val="center"/>
        <w:rPr>
          <w:rFonts w:ascii="Nirmala UI" w:hAnsi="Nirmala UI" w:cs="Nirmala UI"/>
        </w:rPr>
      </w:pPr>
      <w:r w:rsidRPr="00736FD4">
        <w:rPr>
          <w:rFonts w:ascii="Nirmala UI" w:hAnsi="Nirmala UI" w:cs="Nirmala UI"/>
          <w:i/>
          <w:sz w:val="48"/>
        </w:rPr>
        <w:t xml:space="preserve"> </w:t>
      </w:r>
    </w:p>
    <w:p w:rsidR="003A4DA9" w:rsidRPr="00736FD4" w:rsidRDefault="00EB5A64" w:rsidP="00736FD4">
      <w:pPr>
        <w:spacing w:after="160" w:line="259" w:lineRule="auto"/>
        <w:ind w:left="69" w:right="0" w:firstLine="0"/>
        <w:jc w:val="center"/>
        <w:rPr>
          <w:rFonts w:ascii="Nirmala UI" w:hAnsi="Nirmala UI" w:cs="Nirmala UI"/>
          <w:sz w:val="28"/>
          <w:szCs w:val="28"/>
        </w:rPr>
      </w:pPr>
      <w:r w:rsidRPr="00736FD4">
        <w:rPr>
          <w:rFonts w:ascii="Nirmala UI" w:hAnsi="Nirmala UI" w:cs="Nirmala UI"/>
          <w:b/>
          <w:sz w:val="28"/>
          <w:szCs w:val="28"/>
        </w:rPr>
        <w:t xml:space="preserve"> </w:t>
      </w:r>
      <w:bookmarkStart w:id="0" w:name="_GoBack"/>
      <w:bookmarkEnd w:id="0"/>
      <w:r w:rsidR="001556BE">
        <w:rPr>
          <w:rFonts w:ascii="Nirmala UI" w:hAnsi="Nirmala UI" w:cs="Nirmala UI"/>
          <w:sz w:val="28"/>
          <w:szCs w:val="28"/>
        </w:rPr>
        <w:t>2017</w:t>
      </w:r>
      <w:r w:rsidRPr="00736FD4">
        <w:rPr>
          <w:rFonts w:ascii="Nirmala UI" w:hAnsi="Nirmala UI" w:cs="Nirmala UI"/>
          <w:i/>
          <w:sz w:val="28"/>
          <w:szCs w:val="28"/>
        </w:rPr>
        <w:t xml:space="preserve"> </w:t>
      </w:r>
    </w:p>
    <w:p w:rsidR="00736FD4" w:rsidRDefault="00736FD4" w:rsidP="00736FD4">
      <w:pPr>
        <w:spacing w:after="158" w:line="259" w:lineRule="auto"/>
        <w:ind w:left="47" w:right="0" w:firstLine="0"/>
        <w:rPr>
          <w:rFonts w:ascii="Nirmala UI" w:hAnsi="Nirmala UI" w:cs="Nirmala UI"/>
          <w:color w:val="2E74B5" w:themeColor="accent1" w:themeShade="BF"/>
          <w:sz w:val="24"/>
          <w:szCs w:val="24"/>
        </w:rPr>
      </w:pPr>
    </w:p>
    <w:p w:rsidR="00736FD4" w:rsidRPr="005158C0" w:rsidRDefault="00EB5A64" w:rsidP="00736FD4">
      <w:pPr>
        <w:spacing w:after="158" w:line="259" w:lineRule="auto"/>
        <w:ind w:left="47" w:right="0" w:firstLine="0"/>
        <w:rPr>
          <w:rFonts w:ascii="Nirmala UI" w:hAnsi="Nirmala UI" w:cs="Nirmala UI"/>
          <w:color w:val="2E74B5" w:themeColor="accent1" w:themeShade="BF"/>
        </w:rPr>
      </w:pPr>
      <w:r w:rsidRPr="005158C0">
        <w:rPr>
          <w:rFonts w:ascii="Nirmala UI" w:hAnsi="Nirmala UI" w:cs="Nirmala UI"/>
          <w:color w:val="2E74B5" w:themeColor="accent1" w:themeShade="BF"/>
        </w:rPr>
        <w:t xml:space="preserve">Introduction </w:t>
      </w:r>
    </w:p>
    <w:p w:rsidR="003A4DA9" w:rsidRPr="005158C0" w:rsidRDefault="00EB5A64" w:rsidP="00736FD4">
      <w:pPr>
        <w:spacing w:after="158" w:line="259" w:lineRule="auto"/>
        <w:ind w:left="47" w:right="0" w:firstLine="0"/>
        <w:rPr>
          <w:rFonts w:ascii="Nirmala UI" w:hAnsi="Nirmala UI" w:cs="Nirmala UI"/>
          <w:color w:val="2E74B5" w:themeColor="accent1" w:themeShade="BF"/>
        </w:rPr>
      </w:pPr>
      <w:r w:rsidRPr="005158C0">
        <w:rPr>
          <w:rFonts w:ascii="Nirmala UI" w:hAnsi="Nirmala UI" w:cs="Nirmala UI"/>
        </w:rPr>
        <w:t xml:space="preserve">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 schools to speak about Relationship and Sex Education (RSE) rather than Sex and Relationship Education (SRE), since this emphasises the importance of healthy relationships to human well-being, as the core learning within an RSE curriculum. </w:t>
      </w:r>
    </w:p>
    <w:p w:rsidR="003A4DA9" w:rsidRPr="005158C0" w:rsidRDefault="00EB5A64">
      <w:pPr>
        <w:spacing w:after="0" w:line="259" w:lineRule="auto"/>
        <w:ind w:right="0"/>
        <w:rPr>
          <w:rFonts w:ascii="Nirmala UI" w:hAnsi="Nirmala UI" w:cs="Nirmala UI"/>
        </w:rPr>
      </w:pPr>
      <w:r w:rsidRPr="005158C0">
        <w:rPr>
          <w:rFonts w:ascii="Nirmala UI" w:hAnsi="Nirmala UI" w:cs="Nirmala UI"/>
          <w:color w:val="1C3E95"/>
        </w:rPr>
        <w:t xml:space="preserve">Pedagogical principles </w:t>
      </w:r>
    </w:p>
    <w:p w:rsidR="003A4DA9" w:rsidRPr="005158C0" w:rsidRDefault="00EB5A64">
      <w:pPr>
        <w:spacing w:after="189"/>
        <w:ind w:left="-5" w:right="0"/>
        <w:rPr>
          <w:rFonts w:ascii="Nirmala UI" w:hAnsi="Nirmala UI" w:cs="Nirmala UI"/>
        </w:rPr>
      </w:pPr>
      <w:r w:rsidRPr="005158C0">
        <w:rPr>
          <w:rFonts w:ascii="Nirmala UI" w:hAnsi="Nirmala UI" w:cs="Nirmala UI"/>
        </w:rPr>
        <w:t>A good RSE programme must enshrine core pe</w:t>
      </w:r>
      <w:r w:rsidR="006C0C02">
        <w:rPr>
          <w:rFonts w:ascii="Nirmala UI" w:hAnsi="Nirmala UI" w:cs="Nirmala UI"/>
        </w:rPr>
        <w:t xml:space="preserve">dagogical virtues – </w:t>
      </w:r>
      <w:r w:rsidRPr="005158C0">
        <w:rPr>
          <w:rFonts w:ascii="Nirmala UI" w:hAnsi="Nirmala UI" w:cs="Nirmala UI"/>
        </w:rPr>
        <w:t xml:space="preserve">it must, above else, qualify as good education. Therefore, it will be: </w:t>
      </w: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Progressive &amp; Developmental </w:t>
      </w:r>
    </w:p>
    <w:p w:rsidR="003A4DA9" w:rsidRPr="00736FD4" w:rsidRDefault="00EB5A64">
      <w:pPr>
        <w:spacing w:after="188"/>
        <w:ind w:left="-5" w:right="0"/>
        <w:rPr>
          <w:rFonts w:ascii="Nirmala UI" w:hAnsi="Nirmala UI" w:cs="Nirmala UI"/>
          <w:sz w:val="24"/>
          <w:szCs w:val="24"/>
        </w:rPr>
      </w:pPr>
      <w:r w:rsidRPr="005158C0">
        <w:rPr>
          <w:rFonts w:ascii="Nirmala UI" w:hAnsi="Nirmala UI" w:cs="Nirmala UI"/>
        </w:rPr>
        <w:t>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 be continuous and developmental. It should be a process which is planned from</w:t>
      </w:r>
      <w:r w:rsidRPr="00736FD4">
        <w:rPr>
          <w:rFonts w:ascii="Nirmala UI" w:hAnsi="Nirmala UI" w:cs="Nirmala UI"/>
          <w:sz w:val="24"/>
          <w:szCs w:val="24"/>
        </w:rPr>
        <w:t xml:space="preserve"> beginning to end with one phase of education informing the work of the next so that children and young people can be led to a deeper and fuller understanding by degrees at a rate which corresponds to their maturing. </w:t>
      </w: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Differentiated </w:t>
      </w:r>
    </w:p>
    <w:p w:rsidR="003A4DA9" w:rsidRPr="005158C0" w:rsidRDefault="00EB5A64">
      <w:pPr>
        <w:spacing w:after="187"/>
        <w:ind w:left="-5" w:right="0"/>
        <w:rPr>
          <w:rFonts w:ascii="Nirmala UI" w:hAnsi="Nirmala UI" w:cs="Nirmala UI"/>
        </w:rPr>
      </w:pPr>
      <w:r w:rsidRPr="005158C0">
        <w:rPr>
          <w:rFonts w:ascii="Nirmala UI" w:hAnsi="Nirmala UI" w:cs="Nirmala UI"/>
        </w:rPr>
        <w:t xml:space="preserve">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w:t>
      </w:r>
      <w:r w:rsidRPr="005158C0">
        <w:rPr>
          <w:rFonts w:ascii="Nirmala UI" w:hAnsi="Nirmala UI" w:cs="Nirmala UI"/>
        </w:rPr>
        <w:lastRenderedPageBreak/>
        <w:t xml:space="preserve">training will need to be provided for those with particular needs. Schools, therefore, should ensure that children with special educational needs and disabilities are not at any point withdrawn from RSE because of lack of resources and training or to catch up in other subjects. </w:t>
      </w: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Cross-curricular </w:t>
      </w:r>
    </w:p>
    <w:p w:rsidR="003A4DA9" w:rsidRPr="005158C0" w:rsidRDefault="00EB5A64">
      <w:pPr>
        <w:spacing w:after="190"/>
        <w:ind w:left="-5" w:right="0"/>
        <w:rPr>
          <w:rFonts w:ascii="Nirmala UI" w:hAnsi="Nirmala UI" w:cs="Nirmala UI"/>
        </w:rPr>
      </w:pPr>
      <w:r w:rsidRPr="005158C0">
        <w:rPr>
          <w:rFonts w:ascii="Nirmala UI" w:hAnsi="Nirmala UI" w:cs="Nirmala UI"/>
        </w:rP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Integrated </w:t>
      </w:r>
    </w:p>
    <w:p w:rsidR="003A4DA9" w:rsidRPr="005158C0" w:rsidRDefault="00EB5A64">
      <w:pPr>
        <w:ind w:left="-5" w:right="0"/>
        <w:rPr>
          <w:rFonts w:ascii="Nirmala UI" w:hAnsi="Nirmala UI" w:cs="Nirmala UI"/>
        </w:rPr>
      </w:pPr>
      <w:r w:rsidRPr="005158C0">
        <w:rPr>
          <w:rFonts w:ascii="Nirmala UI" w:hAnsi="Nirmala UI" w:cs="Nirmala UI"/>
        </w:rPr>
        <w:t xml:space="preserve">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 </w:t>
      </w:r>
    </w:p>
    <w:p w:rsidR="00736FD4" w:rsidRPr="005158C0" w:rsidRDefault="00736FD4">
      <w:pPr>
        <w:ind w:left="-5" w:right="0"/>
        <w:rPr>
          <w:rFonts w:ascii="Nirmala UI" w:hAnsi="Nirmala UI" w:cs="Nirmala UI"/>
        </w:rPr>
      </w:pP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Co-ordinated  </w:t>
      </w:r>
    </w:p>
    <w:p w:rsidR="003A4DA9" w:rsidRPr="005158C0" w:rsidRDefault="00EB5A64">
      <w:pPr>
        <w:spacing w:after="187"/>
        <w:ind w:left="-5" w:right="0"/>
        <w:rPr>
          <w:rFonts w:ascii="Nirmala UI" w:hAnsi="Nirmala UI" w:cs="Nirmala UI"/>
        </w:rPr>
      </w:pPr>
      <w:r w:rsidRPr="005158C0">
        <w:rPr>
          <w:rFonts w:ascii="Nirmala UI" w:hAnsi="Nirmala UI" w:cs="Nirmala UI"/>
        </w:rPr>
        <w:t xml:space="preserve">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 </w:t>
      </w:r>
    </w:p>
    <w:p w:rsidR="003A4DA9" w:rsidRPr="00736FD4" w:rsidRDefault="00EB5A64">
      <w:pPr>
        <w:pStyle w:val="Heading2"/>
        <w:ind w:left="-5"/>
        <w:rPr>
          <w:rFonts w:ascii="Nirmala UI" w:hAnsi="Nirmala UI" w:cs="Nirmala UI"/>
          <w:szCs w:val="24"/>
        </w:rPr>
      </w:pPr>
      <w:r w:rsidRPr="00736FD4">
        <w:rPr>
          <w:rFonts w:ascii="Nirmala UI" w:hAnsi="Nirmala UI" w:cs="Nirmala UI"/>
          <w:szCs w:val="24"/>
        </w:rPr>
        <w:t xml:space="preserve">Balanced </w:t>
      </w:r>
    </w:p>
    <w:p w:rsidR="006C0C02" w:rsidRDefault="00EB5A64" w:rsidP="006C0C02">
      <w:pPr>
        <w:spacing w:after="153"/>
        <w:ind w:left="-5" w:right="0"/>
        <w:rPr>
          <w:rFonts w:ascii="Nirmala UI" w:hAnsi="Nirmala UI" w:cs="Nirmala UI"/>
        </w:rPr>
      </w:pPr>
      <w:r w:rsidRPr="004C399B">
        <w:rPr>
          <w:rFonts w:ascii="Nirmala UI" w:hAnsi="Nirmala UI" w:cs="Nirmala UI"/>
        </w:rPr>
        <w:t>Whilst promoting Catholic virtues, schools should ensure that children and young people are offered a broad and balanced RSE programme which provides them with clear factual, scientific information when relevant and meets the statutory requirements placed on schools.</w:t>
      </w:r>
    </w:p>
    <w:p w:rsidR="006C0C02" w:rsidRPr="004C399B" w:rsidRDefault="00EB5A64" w:rsidP="006C0C02">
      <w:pPr>
        <w:spacing w:after="153"/>
        <w:ind w:left="-5" w:right="0"/>
        <w:rPr>
          <w:rFonts w:ascii="Nirmala UI" w:hAnsi="Nirmala UI" w:cs="Nirmala UI"/>
        </w:rPr>
      </w:pPr>
      <w:r w:rsidRPr="004C399B">
        <w:rPr>
          <w:rFonts w:ascii="Nirmala UI" w:hAnsi="Nirmala UI" w:cs="Nirmala UI"/>
        </w:rPr>
        <w:t xml:space="preserve">  </w:t>
      </w:r>
    </w:p>
    <w:p w:rsidR="003A4DA9" w:rsidRPr="005158C0" w:rsidRDefault="00EB5A64">
      <w:pPr>
        <w:spacing w:after="0" w:line="259" w:lineRule="auto"/>
        <w:ind w:right="0"/>
        <w:rPr>
          <w:rFonts w:ascii="Nirmala UI" w:hAnsi="Nirmala UI" w:cs="Nirmala UI"/>
        </w:rPr>
      </w:pPr>
      <w:r w:rsidRPr="005158C0">
        <w:rPr>
          <w:rFonts w:ascii="Nirmala UI" w:hAnsi="Nirmala UI" w:cs="Nirmala UI"/>
          <w:color w:val="1C3E95"/>
        </w:rPr>
        <w:t xml:space="preserve">The structure of this model curriculum. </w:t>
      </w:r>
    </w:p>
    <w:p w:rsidR="003A4DA9" w:rsidRPr="005158C0" w:rsidRDefault="00EB5A64">
      <w:pPr>
        <w:spacing w:after="158"/>
        <w:ind w:left="-5" w:right="0"/>
        <w:rPr>
          <w:rFonts w:ascii="Nirmala UI" w:hAnsi="Nirmala UI" w:cs="Nirmala UI"/>
        </w:rPr>
      </w:pPr>
      <w:r w:rsidRPr="005158C0">
        <w:rPr>
          <w:rFonts w:ascii="Nirmala UI" w:hAnsi="Nirmala UI" w:cs="Nirmala UI"/>
        </w:rPr>
        <w:t xml:space="preserve">This model curriculum covers EYFS, KS1 and KS2 and is based on three core themes within which there will be broad overlap. It is adaptable to the age and ability of the pupils. The three themes are:  </w:t>
      </w:r>
    </w:p>
    <w:p w:rsidR="003A4DA9" w:rsidRPr="005158C0" w:rsidRDefault="00EB5A64">
      <w:pPr>
        <w:numPr>
          <w:ilvl w:val="0"/>
          <w:numId w:val="1"/>
        </w:numPr>
        <w:ind w:right="0" w:hanging="360"/>
        <w:rPr>
          <w:rFonts w:ascii="Nirmala UI" w:hAnsi="Nirmala UI" w:cs="Nirmala UI"/>
        </w:rPr>
      </w:pPr>
      <w:r w:rsidRPr="005158C0">
        <w:rPr>
          <w:rFonts w:ascii="Nirmala UI" w:hAnsi="Nirmala UI" w:cs="Nirmala UI"/>
          <w:b/>
        </w:rPr>
        <w:t>Created and loved by God</w:t>
      </w:r>
      <w:r w:rsidRPr="005158C0">
        <w:rPr>
          <w:rFonts w:ascii="Nirmala UI" w:hAnsi="Nirmala UI" w:cs="Nirmala UI"/>
        </w:rPr>
        <w:t xml:space="preserve"> (this explores the individual) </w:t>
      </w:r>
    </w:p>
    <w:p w:rsidR="003A4DA9" w:rsidRPr="005158C0" w:rsidRDefault="00EB5A64">
      <w:pPr>
        <w:spacing w:after="76"/>
        <w:ind w:left="730" w:right="0"/>
        <w:rPr>
          <w:rFonts w:ascii="Nirmala UI" w:hAnsi="Nirmala UI" w:cs="Nirmala UI"/>
        </w:rPr>
      </w:pPr>
      <w:r w:rsidRPr="005158C0">
        <w:rPr>
          <w:rFonts w:ascii="Nirmala UI" w:hAnsi="Nirmala UI" w:cs="Nirmala UI"/>
        </w:rPr>
        <w:t xml:space="preserve">The Christian imperative to love self, made in the image and likeness of God, shows an understanding of the importance of valuing and understanding oneself as the basis for personal relationships. </w:t>
      </w:r>
    </w:p>
    <w:p w:rsidR="003A4DA9" w:rsidRPr="005158C0" w:rsidRDefault="00EB5A64">
      <w:pPr>
        <w:numPr>
          <w:ilvl w:val="0"/>
          <w:numId w:val="1"/>
        </w:numPr>
        <w:ind w:right="0" w:hanging="360"/>
        <w:rPr>
          <w:rFonts w:ascii="Nirmala UI" w:hAnsi="Nirmala UI" w:cs="Nirmala UI"/>
        </w:rPr>
      </w:pPr>
      <w:r w:rsidRPr="005158C0">
        <w:rPr>
          <w:rFonts w:ascii="Nirmala UI" w:hAnsi="Nirmala UI" w:cs="Nirmala UI"/>
          <w:b/>
        </w:rPr>
        <w:t xml:space="preserve">Created to love others </w:t>
      </w:r>
      <w:r w:rsidRPr="005158C0">
        <w:rPr>
          <w:rFonts w:ascii="Nirmala UI" w:hAnsi="Nirmala UI" w:cs="Nirmala UI"/>
        </w:rPr>
        <w:t>(this explores an individual’s relationships with others)</w:t>
      </w:r>
      <w:r w:rsidRPr="005158C0">
        <w:rPr>
          <w:rFonts w:ascii="Nirmala UI" w:hAnsi="Nirmala UI" w:cs="Nirmala UI"/>
          <w:b/>
        </w:rPr>
        <w:t xml:space="preserve"> </w:t>
      </w:r>
    </w:p>
    <w:p w:rsidR="003A4DA9" w:rsidRPr="005158C0" w:rsidRDefault="00EB5A64">
      <w:pPr>
        <w:ind w:left="730" w:right="0"/>
        <w:rPr>
          <w:rFonts w:ascii="Nirmala UI" w:hAnsi="Nirmala UI" w:cs="Nirmala UI"/>
        </w:rPr>
      </w:pPr>
      <w:r w:rsidRPr="005158C0">
        <w:rPr>
          <w:rFonts w:ascii="Nirmala UI" w:hAnsi="Nirmala UI" w:cs="Nirmala UI"/>
        </w:rPr>
        <w:lastRenderedPageBreak/>
        <w:t xml:space="preserve">God is love. We are created out of love and for love. The command to love is the basis of all Christian morality.  </w:t>
      </w:r>
    </w:p>
    <w:p w:rsidR="003A4DA9" w:rsidRPr="005158C0" w:rsidRDefault="00EB5A64">
      <w:pPr>
        <w:numPr>
          <w:ilvl w:val="0"/>
          <w:numId w:val="1"/>
        </w:numPr>
        <w:ind w:right="0" w:hanging="360"/>
        <w:rPr>
          <w:rFonts w:ascii="Nirmala UI" w:hAnsi="Nirmala UI" w:cs="Nirmala UI"/>
        </w:rPr>
      </w:pPr>
      <w:r w:rsidRPr="005158C0">
        <w:rPr>
          <w:rFonts w:ascii="Nirmala UI" w:hAnsi="Nirmala UI" w:cs="Nirmala UI"/>
          <w:b/>
        </w:rPr>
        <w:t xml:space="preserve">Created to live in community – local, national &amp; global </w:t>
      </w:r>
      <w:r w:rsidRPr="005158C0">
        <w:rPr>
          <w:rFonts w:ascii="Nirmala UI" w:hAnsi="Nirmala UI" w:cs="Nirmala UI"/>
        </w:rPr>
        <w:t>(this explores the individual’s relationships with the wider world)</w:t>
      </w:r>
      <w:r w:rsidRPr="005158C0">
        <w:rPr>
          <w:rFonts w:ascii="Nirmala UI" w:hAnsi="Nirmala UI" w:cs="Nirmala UI"/>
          <w:b/>
        </w:rPr>
        <w:t xml:space="preserve"> </w:t>
      </w:r>
    </w:p>
    <w:p w:rsidR="003A4DA9" w:rsidRPr="005158C0" w:rsidRDefault="00EB5A64">
      <w:pPr>
        <w:ind w:left="730" w:right="0"/>
        <w:rPr>
          <w:rFonts w:ascii="Nirmala UI" w:hAnsi="Nirmala UI" w:cs="Nirmala UI"/>
        </w:rPr>
      </w:pPr>
      <w:r w:rsidRPr="005158C0">
        <w:rPr>
          <w:rFonts w:ascii="Nirmala UI" w:hAnsi="Nirmala UI" w:cs="Nirmala UI"/>
        </w:rPr>
        <w:t xml:space="preserve">Human beings are relational by nature and live in the wider community. Through our exchange with others, our mutual service and through dialogue, we attempt to proclaim and extend the Kingdom of God for the good of individuals and the good of society.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 xml:space="preserve"> </w:t>
      </w:r>
    </w:p>
    <w:p w:rsidR="003A4DA9" w:rsidRPr="005158C0" w:rsidRDefault="00EB5A64">
      <w:pPr>
        <w:ind w:left="-5" w:right="0"/>
        <w:rPr>
          <w:rFonts w:ascii="Nirmala UI" w:hAnsi="Nirmala UI" w:cs="Nirmala UI"/>
        </w:rPr>
      </w:pPr>
      <w:r w:rsidRPr="005158C0">
        <w:rPr>
          <w:rFonts w:ascii="Nirmala UI" w:hAnsi="Nirmala UI" w:cs="Nirmala UI"/>
        </w:rPr>
        <w:t xml:space="preserve">Each theme covers the core strands of ‘Education in Virtue’ and ‘Religious Understanding’ as well as strands which cover the PSHE content of the theme. </w:t>
      </w:r>
    </w:p>
    <w:p w:rsidR="003A4DA9" w:rsidRPr="005158C0" w:rsidRDefault="00EB5A64">
      <w:pPr>
        <w:spacing w:after="38" w:line="259" w:lineRule="auto"/>
        <w:ind w:left="0" w:right="0" w:firstLine="0"/>
        <w:rPr>
          <w:rFonts w:ascii="Nirmala UI" w:hAnsi="Nirmala UI" w:cs="Nirmala UI"/>
        </w:rPr>
      </w:pPr>
      <w:r w:rsidRPr="005158C0">
        <w:rPr>
          <w:rFonts w:ascii="Nirmala UI" w:hAnsi="Nirmala UI" w:cs="Nirmala UI"/>
        </w:rPr>
        <w:t xml:space="preserve"> </w:t>
      </w:r>
    </w:p>
    <w:p w:rsidR="003A4DA9" w:rsidRPr="005158C0" w:rsidRDefault="00EB5A64">
      <w:pPr>
        <w:pStyle w:val="Heading2"/>
        <w:ind w:left="-5"/>
        <w:rPr>
          <w:rFonts w:ascii="Nirmala UI" w:hAnsi="Nirmala UI" w:cs="Nirmala UI"/>
          <w:sz w:val="22"/>
        </w:rPr>
      </w:pPr>
      <w:r w:rsidRPr="005158C0">
        <w:rPr>
          <w:rFonts w:ascii="Nirmala UI" w:hAnsi="Nirmala UI" w:cs="Nirmala UI"/>
          <w:sz w:val="22"/>
        </w:rPr>
        <w:t xml:space="preserve">Christian virtue and RSE </w:t>
      </w:r>
    </w:p>
    <w:p w:rsidR="00736FD4" w:rsidRPr="005158C0" w:rsidRDefault="00EB5A64" w:rsidP="001556BE">
      <w:pPr>
        <w:spacing w:after="159" w:line="239" w:lineRule="auto"/>
        <w:ind w:left="-5" w:right="-13"/>
        <w:jc w:val="both"/>
        <w:rPr>
          <w:rFonts w:ascii="Nirmala UI" w:hAnsi="Nirmala UI" w:cs="Nirmala UI"/>
        </w:rPr>
      </w:pPr>
      <w:r w:rsidRPr="005158C0">
        <w:rPr>
          <w:rFonts w:ascii="Nirmala UI" w:hAnsi="Nirmala UI" w:cs="Nirmala UI"/>
        </w:rPr>
        <w:t xml:space="preserve">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being modelled by those who teach. They express the qualities of character that schools should seek to develop in their pupils, through their exemplification by the whole community of which the pupils are a part. These virtues reflect our Christian tradition but they are also, of course, fundamental human virtues which are universally shared. </w:t>
      </w:r>
    </w:p>
    <w:p w:rsidR="00736FD4" w:rsidRDefault="00736FD4">
      <w:pPr>
        <w:pStyle w:val="Heading1"/>
        <w:ind w:left="-5"/>
        <w:rPr>
          <w:rFonts w:ascii="Nirmala UI" w:hAnsi="Nirmala UI" w:cs="Nirmala UI"/>
          <w:sz w:val="24"/>
          <w:szCs w:val="24"/>
        </w:rPr>
      </w:pPr>
    </w:p>
    <w:p w:rsidR="005158C0" w:rsidRDefault="005158C0" w:rsidP="005158C0"/>
    <w:p w:rsidR="005158C0" w:rsidRDefault="005158C0" w:rsidP="005158C0"/>
    <w:p w:rsidR="005158C0" w:rsidRDefault="005158C0" w:rsidP="005158C0"/>
    <w:p w:rsidR="005158C0" w:rsidRDefault="005158C0" w:rsidP="005158C0"/>
    <w:p w:rsidR="004C399B" w:rsidRDefault="004C399B" w:rsidP="005158C0"/>
    <w:p w:rsidR="004C399B" w:rsidRDefault="004C399B" w:rsidP="005158C0"/>
    <w:p w:rsidR="004C399B" w:rsidRDefault="004C399B" w:rsidP="005158C0"/>
    <w:p w:rsidR="004C399B" w:rsidRDefault="004C399B" w:rsidP="005158C0"/>
    <w:p w:rsidR="004C399B" w:rsidRDefault="004C399B" w:rsidP="005158C0"/>
    <w:p w:rsidR="004C399B" w:rsidRDefault="004C399B" w:rsidP="005158C0"/>
    <w:p w:rsidR="004C399B" w:rsidRDefault="004C399B" w:rsidP="005158C0"/>
    <w:p w:rsidR="004C399B" w:rsidRDefault="004C399B" w:rsidP="005158C0"/>
    <w:p w:rsidR="004C399B" w:rsidRDefault="004C399B" w:rsidP="005158C0"/>
    <w:p w:rsidR="005158C0" w:rsidRDefault="005158C0" w:rsidP="005158C0"/>
    <w:p w:rsidR="005158C0" w:rsidRPr="005158C0" w:rsidRDefault="005158C0" w:rsidP="005158C0"/>
    <w:p w:rsidR="009B46B9" w:rsidRDefault="009B46B9" w:rsidP="00B959E6">
      <w:pPr>
        <w:pStyle w:val="Heading1"/>
        <w:ind w:left="0" w:firstLine="0"/>
        <w:rPr>
          <w:rFonts w:ascii="Nirmala UI" w:hAnsi="Nirmala UI" w:cs="Nirmala UI"/>
          <w:sz w:val="22"/>
        </w:rPr>
      </w:pPr>
    </w:p>
    <w:p w:rsidR="00B959E6" w:rsidRPr="00B959E6" w:rsidRDefault="00B959E6" w:rsidP="00B959E6"/>
    <w:p w:rsidR="003A4DA9" w:rsidRPr="005158C0" w:rsidRDefault="00EB5A64">
      <w:pPr>
        <w:pStyle w:val="Heading1"/>
        <w:ind w:left="-5"/>
        <w:rPr>
          <w:rFonts w:ascii="Nirmala UI" w:hAnsi="Nirmala UI" w:cs="Nirmala UI"/>
          <w:sz w:val="22"/>
        </w:rPr>
      </w:pPr>
      <w:r w:rsidRPr="005158C0">
        <w:rPr>
          <w:rFonts w:ascii="Nirmala UI" w:hAnsi="Nirmala UI" w:cs="Nirmala UI"/>
          <w:sz w:val="22"/>
        </w:rPr>
        <w:lastRenderedPageBreak/>
        <w:t xml:space="preserve">Theme 1: Created and Loved by God </w:t>
      </w:r>
    </w:p>
    <w:p w:rsidR="003A4DA9" w:rsidRPr="005158C0" w:rsidRDefault="00EB5A64">
      <w:pPr>
        <w:tabs>
          <w:tab w:val="center" w:pos="1390"/>
          <w:tab w:val="center" w:pos="7623"/>
        </w:tabs>
        <w:spacing w:after="0" w:line="259" w:lineRule="auto"/>
        <w:ind w:left="-224" w:right="0" w:firstLine="0"/>
        <w:rPr>
          <w:rFonts w:ascii="Nirmala UI" w:hAnsi="Nirmala UI" w:cs="Nirmala UI"/>
        </w:rPr>
      </w:pPr>
      <w:r w:rsidRPr="005158C0">
        <w:rPr>
          <w:rFonts w:ascii="Nirmala UI" w:hAnsi="Nirmala UI" w:cs="Nirmala UI"/>
          <w:color w:val="1C3E95"/>
        </w:rPr>
        <w:t xml:space="preserve"> </w:t>
      </w:r>
      <w:r w:rsidRPr="005158C0">
        <w:rPr>
          <w:rFonts w:ascii="Nirmala UI" w:hAnsi="Nirmala UI" w:cs="Nirmala UI"/>
          <w:color w:val="1C3E95"/>
        </w:rPr>
        <w:tab/>
        <w:t xml:space="preserve">EYFS &amp; KS1 </w:t>
      </w:r>
      <w:r w:rsidRPr="005158C0">
        <w:rPr>
          <w:rFonts w:ascii="Nirmala UI" w:hAnsi="Nirmala UI" w:cs="Nirmala UI"/>
          <w:color w:val="1C3E95"/>
        </w:rPr>
        <w:tab/>
        <w:t xml:space="preserve">KS2 </w:t>
      </w:r>
    </w:p>
    <w:tbl>
      <w:tblPr>
        <w:tblStyle w:val="TableGrid"/>
        <w:tblW w:w="14267" w:type="dxa"/>
        <w:tblInd w:w="-316" w:type="dxa"/>
        <w:tblCellMar>
          <w:top w:w="49" w:type="dxa"/>
          <w:left w:w="106" w:type="dxa"/>
          <w:right w:w="60" w:type="dxa"/>
        </w:tblCellMar>
        <w:tblLook w:val="04A0" w:firstRow="1" w:lastRow="0" w:firstColumn="1" w:lastColumn="0" w:noHBand="0" w:noVBand="1"/>
      </w:tblPr>
      <w:tblGrid>
        <w:gridCol w:w="1017"/>
        <w:gridCol w:w="6627"/>
        <w:gridCol w:w="6623"/>
      </w:tblGrid>
      <w:tr w:rsidR="003A4DA9" w:rsidRPr="005158C0" w:rsidTr="00821FCF">
        <w:trPr>
          <w:cantSplit/>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extDirection w:val="btLr"/>
          </w:tcPr>
          <w:p w:rsidR="003A4DA9" w:rsidRPr="005158C0" w:rsidRDefault="00821FCF" w:rsidP="00821FCF">
            <w:pPr>
              <w:spacing w:after="0" w:line="259" w:lineRule="auto"/>
              <w:ind w:left="309" w:right="113" w:firstLine="0"/>
              <w:jc w:val="center"/>
              <w:rPr>
                <w:rFonts w:ascii="Nirmala UI" w:hAnsi="Nirmala UI" w:cs="Nirmala UI"/>
              </w:rPr>
            </w:pPr>
            <w:r>
              <w:rPr>
                <w:rFonts w:ascii="Nirmala UI" w:hAnsi="Nirmala UI" w:cs="Nirmala UI"/>
              </w:rPr>
              <w:t>Education in virtue</w:t>
            </w:r>
          </w:p>
        </w:tc>
        <w:tc>
          <w:tcPr>
            <w:tcW w:w="6627"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rPr>
              <w:t>1.1.1.1.</w:t>
            </w:r>
            <w:r w:rsidRPr="005158C0">
              <w:rPr>
                <w:rFonts w:ascii="Nirmala UI" w:eastAsia="Arial" w:hAnsi="Nirmala UI" w:cs="Nirmala UI"/>
              </w:rPr>
              <w:t xml:space="preserve"> </w:t>
            </w:r>
            <w:r w:rsidRPr="005158C0">
              <w:rPr>
                <w:rFonts w:ascii="Nirmala UI" w:hAnsi="Nirmala UI" w:cs="Nirmala UI"/>
              </w:rPr>
              <w:t xml:space="preserve">Respectful of their own bodies and character </w:t>
            </w:r>
          </w:p>
          <w:p w:rsidR="003A4DA9" w:rsidRPr="005158C0" w:rsidRDefault="00EB5A64">
            <w:pPr>
              <w:spacing w:after="9" w:line="259" w:lineRule="auto"/>
              <w:ind w:left="5" w:right="0" w:firstLine="0"/>
              <w:rPr>
                <w:rFonts w:ascii="Nirmala UI" w:hAnsi="Nirmala UI" w:cs="Nirmala UI"/>
              </w:rPr>
            </w:pPr>
            <w:r w:rsidRPr="005158C0">
              <w:rPr>
                <w:rFonts w:ascii="Nirmala UI" w:hAnsi="Nirmala UI" w:cs="Nirmala UI"/>
              </w:rPr>
              <w:t>1.1.1.2.</w:t>
            </w:r>
            <w:r w:rsidRPr="005158C0">
              <w:rPr>
                <w:rFonts w:ascii="Nirmala UI" w:eastAsia="Arial" w:hAnsi="Nirmala UI" w:cs="Nirmala UI"/>
              </w:rPr>
              <w:t xml:space="preserve"> </w:t>
            </w:r>
            <w:r w:rsidRPr="005158C0">
              <w:rPr>
                <w:rFonts w:ascii="Nirmala UI" w:hAnsi="Nirmala UI" w:cs="Nirmala UI"/>
              </w:rPr>
              <w:t xml:space="preserve">Appreciative for blessings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1.1.1.3.</w:t>
            </w:r>
            <w:r w:rsidRPr="005158C0">
              <w:rPr>
                <w:rFonts w:ascii="Nirmala UI" w:eastAsia="Arial" w:hAnsi="Nirmala UI" w:cs="Nirmala UI"/>
              </w:rPr>
              <w:t xml:space="preserve"> </w:t>
            </w:r>
            <w:r w:rsidRPr="005158C0">
              <w:rPr>
                <w:rFonts w:ascii="Nirmala UI" w:hAnsi="Nirmala UI" w:cs="Nirmala UI"/>
              </w:rPr>
              <w:t xml:space="preserve">Grateful to others and to God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1.1.1.4.</w:t>
            </w:r>
            <w:r w:rsidRPr="005158C0">
              <w:rPr>
                <w:rFonts w:ascii="Nirmala UI" w:eastAsia="Arial" w:hAnsi="Nirmala UI" w:cs="Nirmala UI"/>
              </w:rPr>
              <w:t xml:space="preserve"> </w:t>
            </w:r>
            <w:r w:rsidRPr="005158C0">
              <w:rPr>
                <w:rFonts w:ascii="Nirmala UI" w:hAnsi="Nirmala UI" w:cs="Nirmala UI"/>
              </w:rPr>
              <w:t xml:space="preserve">Patient when they do not always get what they want </w:t>
            </w:r>
          </w:p>
        </w:tc>
        <w:tc>
          <w:tcPr>
            <w:tcW w:w="6623"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after="11" w:line="259" w:lineRule="auto"/>
              <w:ind w:left="0" w:right="0" w:firstLine="0"/>
              <w:rPr>
                <w:rFonts w:ascii="Nirmala UI" w:hAnsi="Nirmala UI" w:cs="Nirmala UI"/>
              </w:rPr>
            </w:pPr>
            <w:r w:rsidRPr="005158C0">
              <w:rPr>
                <w:rFonts w:ascii="Nirmala UI" w:hAnsi="Nirmala UI" w:cs="Nirmala UI"/>
              </w:rPr>
              <w:t>2.1.1.1.</w:t>
            </w:r>
            <w:r w:rsidRPr="005158C0">
              <w:rPr>
                <w:rFonts w:ascii="Nirmala UI" w:eastAsia="Arial" w:hAnsi="Nirmala UI" w:cs="Nirmala UI"/>
              </w:rPr>
              <w:t xml:space="preserve"> </w:t>
            </w:r>
            <w:r w:rsidRPr="005158C0">
              <w:rPr>
                <w:rFonts w:ascii="Nirmala UI" w:hAnsi="Nirmala UI" w:cs="Nirmala UI"/>
              </w:rPr>
              <w:t xml:space="preserve">Respectful of their own bodies, character and giftedness </w:t>
            </w:r>
          </w:p>
          <w:p w:rsidR="003A4DA9" w:rsidRPr="005158C0" w:rsidRDefault="00EB5A64">
            <w:pPr>
              <w:spacing w:after="9" w:line="259" w:lineRule="auto"/>
              <w:ind w:left="0" w:right="0" w:firstLine="0"/>
              <w:rPr>
                <w:rFonts w:ascii="Nirmala UI" w:hAnsi="Nirmala UI" w:cs="Nirmala UI"/>
              </w:rPr>
            </w:pPr>
            <w:r w:rsidRPr="005158C0">
              <w:rPr>
                <w:rFonts w:ascii="Nirmala UI" w:hAnsi="Nirmala UI" w:cs="Nirmala UI"/>
              </w:rPr>
              <w:t>2.1.1.2.</w:t>
            </w:r>
            <w:r w:rsidRPr="005158C0">
              <w:rPr>
                <w:rFonts w:ascii="Nirmala UI" w:eastAsia="Arial" w:hAnsi="Nirmala UI" w:cs="Nirmala UI"/>
              </w:rPr>
              <w:t xml:space="preserve"> </w:t>
            </w:r>
            <w:r w:rsidRPr="005158C0">
              <w:rPr>
                <w:rFonts w:ascii="Nirmala UI" w:hAnsi="Nirmala UI" w:cs="Nirmala UI"/>
              </w:rPr>
              <w:t xml:space="preserve">Appreciative for blessings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2.1.1.3.</w:t>
            </w:r>
            <w:r w:rsidRPr="005158C0">
              <w:rPr>
                <w:rFonts w:ascii="Nirmala UI" w:eastAsia="Arial" w:hAnsi="Nirmala UI" w:cs="Nirmala UI"/>
              </w:rPr>
              <w:t xml:space="preserve"> </w:t>
            </w:r>
            <w:r w:rsidRPr="005158C0">
              <w:rPr>
                <w:rFonts w:ascii="Nirmala UI" w:hAnsi="Nirmala UI" w:cs="Nirmala UI"/>
              </w:rPr>
              <w:t xml:space="preserve">Grateful to others and to God </w:t>
            </w:r>
          </w:p>
          <w:p w:rsidR="006C0C02" w:rsidRDefault="00EB5A64">
            <w:pPr>
              <w:spacing w:after="33" w:line="240" w:lineRule="auto"/>
              <w:ind w:left="852" w:right="0" w:hanging="852"/>
              <w:rPr>
                <w:rFonts w:ascii="Nirmala UI" w:hAnsi="Nirmala UI" w:cs="Nirmala UI"/>
              </w:rPr>
            </w:pPr>
            <w:r w:rsidRPr="005158C0">
              <w:rPr>
                <w:rFonts w:ascii="Nirmala UI" w:hAnsi="Nirmala UI" w:cs="Nirmala UI"/>
              </w:rPr>
              <w:t>2.1.1.4.</w:t>
            </w:r>
            <w:r w:rsidRPr="005158C0">
              <w:rPr>
                <w:rFonts w:ascii="Nirmala UI" w:eastAsia="Arial" w:hAnsi="Nirmala UI" w:cs="Nirmala UI"/>
              </w:rPr>
              <w:t xml:space="preserve"> </w:t>
            </w:r>
            <w:r w:rsidRPr="005158C0">
              <w:rPr>
                <w:rFonts w:ascii="Nirmala UI" w:hAnsi="Nirmala UI" w:cs="Nirmala UI"/>
              </w:rPr>
              <w:t>Self-disciplined and able to delay or forego gratification</w:t>
            </w:r>
          </w:p>
          <w:p w:rsidR="003A4DA9" w:rsidRPr="005158C0" w:rsidRDefault="00EB5A64">
            <w:pPr>
              <w:spacing w:after="33" w:line="240" w:lineRule="auto"/>
              <w:ind w:left="852" w:right="0" w:hanging="852"/>
              <w:rPr>
                <w:rFonts w:ascii="Nirmala UI" w:hAnsi="Nirmala UI" w:cs="Nirmala UI"/>
              </w:rPr>
            </w:pPr>
            <w:r w:rsidRPr="005158C0">
              <w:rPr>
                <w:rFonts w:ascii="Nirmala UI" w:hAnsi="Nirmala UI" w:cs="Nirmala UI"/>
              </w:rPr>
              <w:t xml:space="preserve">for the sake of greater goods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2.1.1.5.</w:t>
            </w:r>
            <w:r w:rsidRPr="005158C0">
              <w:rPr>
                <w:rFonts w:ascii="Nirmala UI" w:eastAsia="Arial" w:hAnsi="Nirmala UI" w:cs="Nirmala UI"/>
              </w:rPr>
              <w:t xml:space="preserve"> </w:t>
            </w:r>
            <w:r w:rsidRPr="005158C0">
              <w:rPr>
                <w:rFonts w:ascii="Nirmala UI" w:hAnsi="Nirmala UI" w:cs="Nirmala UI"/>
              </w:rPr>
              <w:t xml:space="preserve">Discerning in their decision making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2.1.1.6.</w:t>
            </w:r>
            <w:r w:rsidRPr="005158C0">
              <w:rPr>
                <w:rFonts w:ascii="Nirmala UI" w:eastAsia="Arial" w:hAnsi="Nirmala UI" w:cs="Nirmala UI"/>
              </w:rPr>
              <w:t xml:space="preserve"> </w:t>
            </w:r>
            <w:r w:rsidRPr="005158C0">
              <w:rPr>
                <w:rFonts w:ascii="Nirmala UI" w:hAnsi="Nirmala UI" w:cs="Nirmala UI"/>
              </w:rPr>
              <w:t xml:space="preserve">Determined and resilient in the face of difficulty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2.1.1.7.</w:t>
            </w:r>
            <w:r w:rsidRPr="005158C0">
              <w:rPr>
                <w:rFonts w:ascii="Nirmala UI" w:eastAsia="Arial" w:hAnsi="Nirmala UI" w:cs="Nirmala UI"/>
              </w:rPr>
              <w:t xml:space="preserve"> </w:t>
            </w:r>
            <w:r w:rsidRPr="005158C0">
              <w:rPr>
                <w:rFonts w:ascii="Nirmala UI" w:hAnsi="Nirmala UI" w:cs="Nirmala UI"/>
              </w:rPr>
              <w:t xml:space="preserve">Courageous in the face of new situations and in facing </w:t>
            </w:r>
          </w:p>
          <w:p w:rsidR="003A4DA9" w:rsidRPr="005158C0" w:rsidRDefault="00EB5A64">
            <w:pPr>
              <w:spacing w:after="0" w:line="259" w:lineRule="auto"/>
              <w:ind w:left="852" w:right="0" w:hanging="852"/>
              <w:rPr>
                <w:rFonts w:ascii="Nirmala UI" w:hAnsi="Nirmala UI" w:cs="Nirmala UI"/>
              </w:rPr>
            </w:pPr>
            <w:r w:rsidRPr="005158C0">
              <w:rPr>
                <w:rFonts w:ascii="Nirmala UI" w:hAnsi="Nirmala UI" w:cs="Nirmala UI"/>
              </w:rPr>
              <w:t xml:space="preserve">their fears </w:t>
            </w:r>
          </w:p>
        </w:tc>
      </w:tr>
      <w:tr w:rsidR="003A4DA9" w:rsidRPr="005158C0" w:rsidTr="00821FCF">
        <w:trPr>
          <w:cantSplit/>
          <w:trHeight w:val="2699"/>
        </w:trPr>
        <w:tc>
          <w:tcPr>
            <w:tcW w:w="1017" w:type="dxa"/>
            <w:tcBorders>
              <w:top w:val="single" w:sz="8" w:space="0" w:color="000000"/>
              <w:left w:val="single" w:sz="4" w:space="0" w:color="000000"/>
              <w:bottom w:val="single" w:sz="4" w:space="0" w:color="000000"/>
              <w:right w:val="single" w:sz="4" w:space="0" w:color="000000"/>
            </w:tcBorders>
            <w:shd w:val="clear" w:color="auto" w:fill="BCFFDA"/>
            <w:textDirection w:val="btLr"/>
          </w:tcPr>
          <w:p w:rsidR="003A4DA9" w:rsidRPr="005158C0" w:rsidRDefault="00821FCF" w:rsidP="00821FCF">
            <w:pPr>
              <w:spacing w:after="0" w:line="259" w:lineRule="auto"/>
              <w:ind w:left="123" w:right="113"/>
              <w:jc w:val="center"/>
              <w:rPr>
                <w:rFonts w:ascii="Nirmala UI" w:hAnsi="Nirmala UI" w:cs="Nirmala UI"/>
              </w:rPr>
            </w:pPr>
            <w:r>
              <w:rPr>
                <w:rFonts w:ascii="Nirmala UI" w:hAnsi="Nirmala UI" w:cs="Nirmala UI"/>
              </w:rPr>
              <w:t>Religious understanding of the human person: loving myself</w:t>
            </w:r>
          </w:p>
        </w:tc>
        <w:tc>
          <w:tcPr>
            <w:tcW w:w="6627"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11" w:line="259" w:lineRule="auto"/>
              <w:ind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rPr>
              <w:t>1.1.2.1.</w:t>
            </w:r>
            <w:r w:rsidRPr="005158C0">
              <w:rPr>
                <w:rFonts w:ascii="Nirmala UI" w:eastAsia="Arial" w:hAnsi="Nirmala UI" w:cs="Nirmala UI"/>
              </w:rPr>
              <w:t xml:space="preserve"> </w:t>
            </w:r>
            <w:r w:rsidRPr="005158C0">
              <w:rPr>
                <w:rFonts w:ascii="Nirmala UI" w:hAnsi="Nirmala UI" w:cs="Nirmala UI"/>
              </w:rPr>
              <w:t xml:space="preserve">We are made by God and are special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1.1.2.2.</w:t>
            </w:r>
            <w:r w:rsidRPr="005158C0">
              <w:rPr>
                <w:rFonts w:ascii="Nirmala UI" w:eastAsia="Arial" w:hAnsi="Nirmala UI" w:cs="Nirmala UI"/>
              </w:rPr>
              <w:t xml:space="preserve"> </w:t>
            </w:r>
            <w:r w:rsidRPr="005158C0">
              <w:rPr>
                <w:rFonts w:ascii="Nirmala UI" w:hAnsi="Nirmala UI" w:cs="Nirmala UI"/>
              </w:rPr>
              <w:t xml:space="preserve">We are all God's children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1.1.2.3.</w:t>
            </w:r>
            <w:r w:rsidRPr="005158C0">
              <w:rPr>
                <w:rFonts w:ascii="Nirmala UI" w:eastAsia="Arial" w:hAnsi="Nirmala UI" w:cs="Nirmala UI"/>
              </w:rPr>
              <w:t xml:space="preserve"> </w:t>
            </w:r>
            <w:r w:rsidRPr="005158C0">
              <w:rPr>
                <w:rFonts w:ascii="Nirmala UI" w:hAnsi="Nirmala UI" w:cs="Nirmala UI"/>
              </w:rPr>
              <w:t xml:space="preserve">Ways of expressing gratitude to God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1.1.2.4.</w:t>
            </w:r>
            <w:r w:rsidRPr="005158C0">
              <w:rPr>
                <w:rFonts w:ascii="Nirmala UI" w:eastAsia="Arial" w:hAnsi="Nirmala UI" w:cs="Nirmala UI"/>
              </w:rPr>
              <w:t xml:space="preserve"> </w:t>
            </w:r>
            <w:r w:rsidRPr="005158C0">
              <w:rPr>
                <w:rFonts w:ascii="Nirmala UI" w:hAnsi="Nirmala UI" w:cs="Nirmala UI"/>
              </w:rPr>
              <w:t xml:space="preserve">About the sacrament of Baptism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 xml:space="preserve">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 xml:space="preserve">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 xml:space="preserve">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 xml:space="preserve"> </w:t>
            </w:r>
          </w:p>
        </w:tc>
        <w:tc>
          <w:tcPr>
            <w:tcW w:w="6623"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2.1.2.1.</w:t>
            </w:r>
            <w:r w:rsidRPr="005158C0">
              <w:rPr>
                <w:rFonts w:ascii="Nirmala UI" w:eastAsia="Arial" w:hAnsi="Nirmala UI" w:cs="Nirmala UI"/>
              </w:rPr>
              <w:t xml:space="preserve"> </w:t>
            </w:r>
            <w:r w:rsidRPr="005158C0">
              <w:rPr>
                <w:rFonts w:ascii="Nirmala UI" w:hAnsi="Nirmala UI" w:cs="Nirmala UI"/>
              </w:rPr>
              <w:t xml:space="preserve">We are special people made in the image and likeness of God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2.1.2.2.</w:t>
            </w:r>
            <w:r w:rsidRPr="005158C0">
              <w:rPr>
                <w:rFonts w:ascii="Nirmala UI" w:eastAsia="Arial" w:hAnsi="Nirmala UI" w:cs="Nirmala UI"/>
              </w:rPr>
              <w:t xml:space="preserve"> </w:t>
            </w:r>
            <w:r w:rsidRPr="005158C0">
              <w:rPr>
                <w:rFonts w:ascii="Nirmala UI" w:hAnsi="Nirmala UI" w:cs="Nirmala UI"/>
              </w:rPr>
              <w:t xml:space="preserve">We are children of God with an innate dignity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2.1.2.3.</w:t>
            </w:r>
            <w:r w:rsidRPr="005158C0">
              <w:rPr>
                <w:rFonts w:ascii="Nirmala UI" w:eastAsia="Arial" w:hAnsi="Nirmala UI" w:cs="Nirmala UI"/>
              </w:rPr>
              <w:t xml:space="preserve"> </w:t>
            </w:r>
            <w:r w:rsidRPr="005158C0">
              <w:rPr>
                <w:rFonts w:ascii="Nirmala UI" w:hAnsi="Nirmala UI" w:cs="Nirmala UI"/>
              </w:rPr>
              <w:t xml:space="preserve">God has created us for a purpose (vocation)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2.1.2.4.</w:t>
            </w:r>
            <w:r w:rsidRPr="005158C0">
              <w:rPr>
                <w:rFonts w:ascii="Nirmala UI" w:eastAsia="Arial" w:hAnsi="Nirmala UI" w:cs="Nirmala UI"/>
              </w:rPr>
              <w:t xml:space="preserve"> </w:t>
            </w:r>
            <w:r w:rsidRPr="005158C0">
              <w:rPr>
                <w:rFonts w:ascii="Nirmala UI" w:hAnsi="Nirmala UI" w:cs="Nirmala UI"/>
              </w:rPr>
              <w:t xml:space="preserve">Life is precious and their body is God’s gift to them </w:t>
            </w:r>
          </w:p>
          <w:p w:rsidR="006C0C02" w:rsidRDefault="00EB5A64">
            <w:pPr>
              <w:spacing w:after="31" w:line="239" w:lineRule="auto"/>
              <w:ind w:left="852" w:right="0" w:hanging="852"/>
              <w:rPr>
                <w:rFonts w:ascii="Nirmala UI" w:hAnsi="Nirmala UI" w:cs="Nirmala UI"/>
              </w:rPr>
            </w:pPr>
            <w:r w:rsidRPr="005158C0">
              <w:rPr>
                <w:rFonts w:ascii="Nirmala UI" w:hAnsi="Nirmala UI" w:cs="Nirmala UI"/>
              </w:rPr>
              <w:t>2.1.2.5.</w:t>
            </w:r>
            <w:r w:rsidRPr="005158C0">
              <w:rPr>
                <w:rFonts w:ascii="Nirmala UI" w:eastAsia="Arial" w:hAnsi="Nirmala UI" w:cs="Nirmala UI"/>
              </w:rPr>
              <w:t xml:space="preserve"> </w:t>
            </w:r>
            <w:r w:rsidRPr="005158C0">
              <w:rPr>
                <w:rFonts w:ascii="Nirmala UI" w:hAnsi="Nirmala UI" w:cs="Nirmala UI"/>
              </w:rPr>
              <w:t xml:space="preserve">Prayer and worship are ways of nourishing their </w:t>
            </w:r>
          </w:p>
          <w:p w:rsidR="003A4DA9" w:rsidRPr="005158C0" w:rsidRDefault="00EB5A64">
            <w:pPr>
              <w:spacing w:after="31" w:line="239" w:lineRule="auto"/>
              <w:ind w:left="852" w:right="0" w:hanging="852"/>
              <w:rPr>
                <w:rFonts w:ascii="Nirmala UI" w:hAnsi="Nirmala UI" w:cs="Nirmala UI"/>
              </w:rPr>
            </w:pPr>
            <w:r w:rsidRPr="005158C0">
              <w:rPr>
                <w:rFonts w:ascii="Nirmala UI" w:hAnsi="Nirmala UI" w:cs="Nirmala UI"/>
              </w:rPr>
              <w:t xml:space="preserve">relationship with God </w:t>
            </w:r>
          </w:p>
          <w:p w:rsidR="006C0C02" w:rsidRDefault="00EB5A64">
            <w:pPr>
              <w:spacing w:after="0" w:line="239" w:lineRule="auto"/>
              <w:ind w:left="852" w:right="0" w:hanging="852"/>
              <w:rPr>
                <w:rFonts w:ascii="Nirmala UI" w:hAnsi="Nirmala UI" w:cs="Nirmala UI"/>
              </w:rPr>
            </w:pPr>
            <w:r w:rsidRPr="005158C0">
              <w:rPr>
                <w:rFonts w:ascii="Nirmala UI" w:hAnsi="Nirmala UI" w:cs="Nirmala UI"/>
              </w:rPr>
              <w:t>2.1.2.6.</w:t>
            </w:r>
            <w:r w:rsidRPr="005158C0">
              <w:rPr>
                <w:rFonts w:ascii="Nirmala UI" w:eastAsia="Arial" w:hAnsi="Nirmala UI" w:cs="Nirmala UI"/>
              </w:rPr>
              <w:t xml:space="preserve"> </w:t>
            </w:r>
            <w:r w:rsidRPr="005158C0">
              <w:rPr>
                <w:rFonts w:ascii="Nirmala UI" w:hAnsi="Nirmala UI" w:cs="Nirmala UI"/>
              </w:rPr>
              <w:t>Sacraments often coincide with different natural stages in</w:t>
            </w:r>
          </w:p>
          <w:p w:rsidR="003A4DA9" w:rsidRPr="005158C0" w:rsidRDefault="006C0C02" w:rsidP="006C0C02">
            <w:pPr>
              <w:spacing w:after="0" w:line="239" w:lineRule="auto"/>
              <w:ind w:left="0" w:right="0" w:firstLine="0"/>
              <w:rPr>
                <w:rFonts w:ascii="Nirmala UI" w:hAnsi="Nirmala UI" w:cs="Nirmala UI"/>
              </w:rPr>
            </w:pPr>
            <w:r>
              <w:rPr>
                <w:rFonts w:ascii="Nirmala UI" w:hAnsi="Nirmala UI" w:cs="Nirmala UI"/>
              </w:rPr>
              <w:t>Life,</w:t>
            </w:r>
            <w:r w:rsidR="00EB5A64" w:rsidRPr="005158C0">
              <w:rPr>
                <w:rFonts w:ascii="Nirmala UI" w:hAnsi="Nirmala UI" w:cs="Nirmala UI"/>
              </w:rPr>
              <w:t xml:space="preserve"> for example Baptism often occurs near birth for Catholics.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 xml:space="preserve"> </w:t>
            </w:r>
          </w:p>
        </w:tc>
      </w:tr>
    </w:tbl>
    <w:p w:rsidR="00736FD4" w:rsidRPr="005158C0" w:rsidRDefault="00EB5A64">
      <w:pPr>
        <w:tabs>
          <w:tab w:val="center" w:pos="1390"/>
          <w:tab w:val="center" w:pos="7623"/>
        </w:tabs>
        <w:spacing w:after="0" w:line="259" w:lineRule="auto"/>
        <w:ind w:left="-224" w:right="0" w:firstLine="0"/>
        <w:rPr>
          <w:color w:val="1C3E95"/>
        </w:rPr>
      </w:pPr>
      <w:r w:rsidRPr="005158C0">
        <w:rPr>
          <w:color w:val="1C3E95"/>
        </w:rPr>
        <w:t xml:space="preserve"> </w:t>
      </w:r>
      <w:r w:rsidRPr="005158C0">
        <w:rPr>
          <w:color w:val="1C3E95"/>
        </w:rPr>
        <w:tab/>
      </w:r>
    </w:p>
    <w:p w:rsidR="00736FD4" w:rsidRPr="005158C0" w:rsidRDefault="00736FD4">
      <w:pPr>
        <w:tabs>
          <w:tab w:val="center" w:pos="1390"/>
          <w:tab w:val="center" w:pos="7623"/>
        </w:tabs>
        <w:spacing w:after="0" w:line="259" w:lineRule="auto"/>
        <w:ind w:left="-224" w:right="0" w:firstLine="0"/>
        <w:rPr>
          <w:color w:val="1C3E95"/>
        </w:rPr>
      </w:pPr>
    </w:p>
    <w:p w:rsidR="009B46B9" w:rsidRDefault="00736FD4">
      <w:pPr>
        <w:tabs>
          <w:tab w:val="center" w:pos="1390"/>
          <w:tab w:val="center" w:pos="7623"/>
        </w:tabs>
        <w:spacing w:after="0" w:line="259" w:lineRule="auto"/>
        <w:ind w:left="-224" w:right="0" w:firstLine="0"/>
        <w:rPr>
          <w:color w:val="1C3E95"/>
        </w:rPr>
      </w:pPr>
      <w:r w:rsidRPr="005158C0">
        <w:rPr>
          <w:color w:val="1C3E95"/>
        </w:rPr>
        <w:tab/>
      </w: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B959E6" w:rsidRDefault="00B959E6">
      <w:pPr>
        <w:tabs>
          <w:tab w:val="center" w:pos="1390"/>
          <w:tab w:val="center" w:pos="7623"/>
        </w:tabs>
        <w:spacing w:after="0" w:line="259" w:lineRule="auto"/>
        <w:ind w:left="-224" w:right="0" w:firstLine="0"/>
        <w:rPr>
          <w:rFonts w:ascii="Nirmala UI" w:hAnsi="Nirmala UI" w:cs="Nirmala UI"/>
          <w:color w:val="1C3E95"/>
        </w:rPr>
      </w:pPr>
    </w:p>
    <w:p w:rsidR="003A4DA9" w:rsidRPr="005158C0" w:rsidRDefault="00EB5A64">
      <w:pPr>
        <w:tabs>
          <w:tab w:val="center" w:pos="1390"/>
          <w:tab w:val="center" w:pos="7623"/>
        </w:tabs>
        <w:spacing w:after="0" w:line="259" w:lineRule="auto"/>
        <w:ind w:left="-224" w:right="0" w:firstLine="0"/>
        <w:rPr>
          <w:rFonts w:ascii="Nirmala UI" w:hAnsi="Nirmala UI" w:cs="Nirmala UI"/>
        </w:rPr>
      </w:pPr>
      <w:r w:rsidRPr="005158C0">
        <w:rPr>
          <w:rFonts w:ascii="Nirmala UI" w:hAnsi="Nirmala UI" w:cs="Nirmala UI"/>
          <w:color w:val="1C3E95"/>
        </w:rPr>
        <w:lastRenderedPageBreak/>
        <w:t xml:space="preserve">EYFS &amp; KS1 </w:t>
      </w:r>
      <w:r w:rsidRPr="005158C0">
        <w:rPr>
          <w:rFonts w:ascii="Nirmala UI" w:hAnsi="Nirmala UI" w:cs="Nirmala UI"/>
          <w:color w:val="1C3E95"/>
        </w:rPr>
        <w:tab/>
      </w:r>
      <w:r w:rsidR="00736FD4" w:rsidRPr="005158C0">
        <w:rPr>
          <w:rFonts w:ascii="Nirmala UI" w:hAnsi="Nirmala UI" w:cs="Nirmala UI"/>
          <w:color w:val="1C3E95"/>
        </w:rPr>
        <w:tab/>
      </w:r>
      <w:r w:rsidRPr="005158C0">
        <w:rPr>
          <w:rFonts w:ascii="Nirmala UI" w:hAnsi="Nirmala UI" w:cs="Nirmala UI"/>
          <w:color w:val="1C3E95"/>
        </w:rPr>
        <w:t xml:space="preserve">KS2 </w:t>
      </w:r>
    </w:p>
    <w:tbl>
      <w:tblPr>
        <w:tblStyle w:val="TableGrid"/>
        <w:tblW w:w="14268" w:type="dxa"/>
        <w:tblInd w:w="-317" w:type="dxa"/>
        <w:tblCellMar>
          <w:top w:w="41" w:type="dxa"/>
          <w:left w:w="106" w:type="dxa"/>
          <w:right w:w="64" w:type="dxa"/>
        </w:tblCellMar>
        <w:tblLook w:val="04A0" w:firstRow="1" w:lastRow="0" w:firstColumn="1" w:lastColumn="0" w:noHBand="0" w:noVBand="1"/>
      </w:tblPr>
      <w:tblGrid>
        <w:gridCol w:w="1019"/>
        <w:gridCol w:w="6626"/>
        <w:gridCol w:w="6623"/>
      </w:tblGrid>
      <w:tr w:rsidR="003A4DA9" w:rsidRPr="005158C0" w:rsidTr="00821FCF">
        <w:trPr>
          <w:cantSplit/>
          <w:trHeight w:val="4839"/>
        </w:trPr>
        <w:tc>
          <w:tcPr>
            <w:tcW w:w="1019" w:type="dxa"/>
            <w:tcBorders>
              <w:top w:val="single" w:sz="8" w:space="0" w:color="000000"/>
              <w:left w:val="single" w:sz="4" w:space="0" w:color="000000"/>
              <w:bottom w:val="single" w:sz="4" w:space="0" w:color="000000"/>
              <w:right w:val="single" w:sz="4" w:space="0" w:color="000000"/>
            </w:tcBorders>
            <w:shd w:val="clear" w:color="auto" w:fill="BFE4FF"/>
            <w:textDirection w:val="btLr"/>
          </w:tcPr>
          <w:p w:rsidR="003A4DA9" w:rsidRPr="00821FCF" w:rsidRDefault="00821FCF" w:rsidP="00821FCF">
            <w:pPr>
              <w:spacing w:after="0" w:line="259" w:lineRule="auto"/>
              <w:ind w:left="310" w:right="113" w:firstLine="0"/>
              <w:jc w:val="center"/>
              <w:rPr>
                <w:rFonts w:ascii="Nirmala UI" w:hAnsi="Nirmala UI" w:cs="Nirmala UI"/>
              </w:rPr>
            </w:pPr>
            <w:r w:rsidRPr="00821FCF">
              <w:rPr>
                <w:rFonts w:ascii="Nirmala UI" w:hAnsi="Nirmala UI" w:cs="Nirmala UI"/>
              </w:rPr>
              <w:t>Me, my body and my health</w:t>
            </w:r>
          </w:p>
        </w:tc>
        <w:tc>
          <w:tcPr>
            <w:tcW w:w="6626"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11" w:line="259" w:lineRule="auto"/>
              <w:ind w:left="4" w:right="0" w:firstLine="0"/>
              <w:rPr>
                <w:rFonts w:ascii="Nirmala UI" w:hAnsi="Nirmala UI" w:cs="Nirmala UI"/>
              </w:rPr>
            </w:pPr>
            <w:r w:rsidRPr="005158C0">
              <w:rPr>
                <w:rFonts w:ascii="Nirmala UI" w:hAnsi="Nirmala UI" w:cs="Nirmala UI"/>
                <w:b/>
              </w:rPr>
              <w:t xml:space="preserve">Me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1.1.3.1.</w:t>
            </w:r>
            <w:r w:rsidRPr="005158C0">
              <w:rPr>
                <w:rFonts w:ascii="Nirmala UI" w:eastAsia="Arial" w:hAnsi="Nirmala UI" w:cs="Nirmala UI"/>
              </w:rPr>
              <w:t xml:space="preserve"> </w:t>
            </w:r>
            <w:r w:rsidRPr="005158C0">
              <w:rPr>
                <w:rFonts w:ascii="Nirmala UI" w:hAnsi="Nirmala UI" w:cs="Nirmala UI"/>
              </w:rPr>
              <w:t xml:space="preserve">We are all unique individuals </w:t>
            </w:r>
          </w:p>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rPr>
              <w:t>1.1.3.2.</w:t>
            </w:r>
            <w:r w:rsidRPr="005158C0">
              <w:rPr>
                <w:rFonts w:ascii="Nirmala UI" w:eastAsia="Arial" w:hAnsi="Nirmala UI" w:cs="Nirmala UI"/>
              </w:rPr>
              <w:t xml:space="preserve"> </w:t>
            </w:r>
            <w:r w:rsidRPr="005158C0">
              <w:rPr>
                <w:rFonts w:ascii="Nirmala UI" w:hAnsi="Nirmala UI" w:cs="Nirmala UI"/>
              </w:rPr>
              <w:t xml:space="preserve">We all have individual gifts, talents and abilities </w:t>
            </w:r>
          </w:p>
          <w:p w:rsidR="003A4DA9" w:rsidRPr="005158C0" w:rsidRDefault="00EB5A64">
            <w:pPr>
              <w:spacing w:after="9" w:line="259" w:lineRule="auto"/>
              <w:ind w:left="4" w:right="0" w:firstLine="0"/>
              <w:rPr>
                <w:rFonts w:ascii="Nirmala UI" w:hAnsi="Nirmala UI" w:cs="Nirmala UI"/>
              </w:rPr>
            </w:pPr>
            <w:r w:rsidRPr="005158C0">
              <w:rPr>
                <w:rFonts w:ascii="Nirmala UI" w:hAnsi="Nirmala UI" w:cs="Nirmala UI"/>
                <w:b/>
              </w:rPr>
              <w:t xml:space="preserve">My body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1.1.3.1.</w:t>
            </w:r>
            <w:r w:rsidRPr="005158C0">
              <w:rPr>
                <w:rFonts w:ascii="Nirmala UI" w:eastAsia="Arial" w:hAnsi="Nirmala UI" w:cs="Nirmala UI"/>
              </w:rPr>
              <w:t xml:space="preserve"> </w:t>
            </w:r>
            <w:r w:rsidRPr="005158C0">
              <w:rPr>
                <w:rFonts w:ascii="Nirmala UI" w:hAnsi="Nirmala UI" w:cs="Nirmala UI"/>
              </w:rPr>
              <w:t>The names of the external parts of the body</w:t>
            </w:r>
            <w:r w:rsidRPr="005158C0">
              <w:rPr>
                <w:rFonts w:ascii="Nirmala UI" w:hAnsi="Nirmala UI" w:cs="Nirmala UI"/>
                <w:b/>
              </w:rPr>
              <w:t xml:space="preserve"> </w:t>
            </w:r>
          </w:p>
          <w:p w:rsidR="003A4DA9" w:rsidRPr="005158C0" w:rsidRDefault="00EB5A64">
            <w:pPr>
              <w:spacing w:after="34" w:line="239" w:lineRule="auto"/>
              <w:ind w:left="4" w:right="358" w:firstLine="0"/>
              <w:rPr>
                <w:rFonts w:ascii="Nirmala UI" w:hAnsi="Nirmala UI" w:cs="Nirmala UI"/>
              </w:rPr>
            </w:pPr>
            <w:r w:rsidRPr="005158C0">
              <w:rPr>
                <w:rFonts w:ascii="Nirmala UI" w:hAnsi="Nirmala UI" w:cs="Nirmala UI"/>
              </w:rPr>
              <w:t>1.1.3.2.</w:t>
            </w:r>
            <w:r w:rsidRPr="005158C0">
              <w:rPr>
                <w:rFonts w:ascii="Nirmala UI" w:eastAsia="Arial" w:hAnsi="Nirmala UI" w:cs="Nirmala UI"/>
              </w:rPr>
              <w:t xml:space="preserve"> </w:t>
            </w:r>
            <w:r w:rsidRPr="005158C0">
              <w:rPr>
                <w:rFonts w:ascii="Nirmala UI" w:hAnsi="Nirmala UI" w:cs="Nirmala UI"/>
              </w:rPr>
              <w:t>The similarities and differences between girls and boys</w:t>
            </w:r>
            <w:r w:rsidRPr="005158C0">
              <w:rPr>
                <w:rFonts w:ascii="Nirmala UI" w:hAnsi="Nirmala UI" w:cs="Nirmala UI"/>
                <w:b/>
              </w:rPr>
              <w:t xml:space="preserve"> My Health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1.1.3.3.</w:t>
            </w:r>
            <w:r w:rsidRPr="005158C0">
              <w:rPr>
                <w:rFonts w:ascii="Nirmala UI" w:eastAsia="Arial" w:hAnsi="Nirmala UI" w:cs="Nirmala UI"/>
              </w:rPr>
              <w:t xml:space="preserve"> </w:t>
            </w:r>
            <w:r w:rsidRPr="005158C0">
              <w:rPr>
                <w:rFonts w:ascii="Nirmala UI" w:hAnsi="Nirmala UI" w:cs="Nirmala UI"/>
              </w:rPr>
              <w:t xml:space="preserve">How to maintain personal hygiene </w:t>
            </w:r>
          </w:p>
          <w:p w:rsidR="006C0C02" w:rsidRDefault="00EB5A64">
            <w:pPr>
              <w:spacing w:after="0" w:line="259" w:lineRule="auto"/>
              <w:ind w:left="856" w:right="0" w:hanging="852"/>
              <w:rPr>
                <w:rFonts w:ascii="Nirmala UI" w:hAnsi="Nirmala UI" w:cs="Nirmala UI"/>
              </w:rPr>
            </w:pPr>
            <w:r w:rsidRPr="005158C0">
              <w:rPr>
                <w:rFonts w:ascii="Nirmala UI" w:hAnsi="Nirmala UI" w:cs="Nirmala UI"/>
              </w:rPr>
              <w:t>1.1.3.4.</w:t>
            </w:r>
            <w:r w:rsidRPr="005158C0">
              <w:rPr>
                <w:rFonts w:ascii="Nirmala UI" w:eastAsia="Arial" w:hAnsi="Nirmala UI" w:cs="Nirmala UI"/>
              </w:rPr>
              <w:t xml:space="preserve"> </w:t>
            </w:r>
            <w:r w:rsidRPr="005158C0">
              <w:rPr>
                <w:rFonts w:ascii="Nirmala UI" w:hAnsi="Nirmala UI" w:cs="Nirmala UI"/>
              </w:rPr>
              <w:t>What constitutes a healthy life-style, including physical</w:t>
            </w:r>
          </w:p>
          <w:p w:rsidR="003A4DA9" w:rsidRPr="005158C0" w:rsidRDefault="00EB5A64">
            <w:pPr>
              <w:spacing w:after="0" w:line="259" w:lineRule="auto"/>
              <w:ind w:left="856" w:right="0" w:hanging="852"/>
              <w:rPr>
                <w:rFonts w:ascii="Nirmala UI" w:hAnsi="Nirmala UI" w:cs="Nirmala UI"/>
              </w:rPr>
            </w:pPr>
            <w:proofErr w:type="gramStart"/>
            <w:r w:rsidRPr="005158C0">
              <w:rPr>
                <w:rFonts w:ascii="Nirmala UI" w:hAnsi="Nirmala UI" w:cs="Nirmala UI"/>
              </w:rPr>
              <w:t>activity</w:t>
            </w:r>
            <w:proofErr w:type="gramEnd"/>
            <w:r w:rsidRPr="005158C0">
              <w:rPr>
                <w:rFonts w:ascii="Nirmala UI" w:hAnsi="Nirmala UI" w:cs="Nirmala UI"/>
              </w:rPr>
              <w:t xml:space="preserve">, dental health and healthy eating. </w:t>
            </w:r>
          </w:p>
        </w:tc>
        <w:tc>
          <w:tcPr>
            <w:tcW w:w="6623"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Me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2.1.3.1.</w:t>
            </w:r>
            <w:r w:rsidRPr="005158C0">
              <w:rPr>
                <w:rFonts w:ascii="Nirmala UI" w:eastAsia="Arial" w:hAnsi="Nirmala UI" w:cs="Nirmala UI"/>
              </w:rPr>
              <w:t xml:space="preserve"> </w:t>
            </w:r>
            <w:r w:rsidRPr="005158C0">
              <w:rPr>
                <w:rFonts w:ascii="Nirmala UI" w:hAnsi="Nirmala UI" w:cs="Nirmala UI"/>
              </w:rPr>
              <w:t>Everyone expresses their uniqueness in different ways and</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that being different is not always easy </w:t>
            </w:r>
          </w:p>
          <w:p w:rsidR="003A4DA9" w:rsidRPr="005158C0" w:rsidRDefault="00EB5A64">
            <w:pPr>
              <w:spacing w:after="9" w:line="259" w:lineRule="auto"/>
              <w:ind w:left="0" w:right="0" w:firstLine="0"/>
              <w:rPr>
                <w:rFonts w:ascii="Nirmala UI" w:hAnsi="Nirmala UI" w:cs="Nirmala UI"/>
              </w:rPr>
            </w:pPr>
            <w:r w:rsidRPr="005158C0">
              <w:rPr>
                <w:rFonts w:ascii="Nirmala UI" w:hAnsi="Nirmala UI" w:cs="Nirmala UI"/>
              </w:rPr>
              <w:t>2.1.3.2.</w:t>
            </w:r>
            <w:r w:rsidRPr="005158C0">
              <w:rPr>
                <w:rFonts w:ascii="Nirmala UI" w:eastAsia="Arial" w:hAnsi="Nirmala UI" w:cs="Nirmala UI"/>
              </w:rPr>
              <w:t xml:space="preserve"> </w:t>
            </w:r>
            <w:r w:rsidRPr="005158C0">
              <w:rPr>
                <w:rFonts w:ascii="Nirmala UI" w:hAnsi="Nirmala UI" w:cs="Nirmala UI"/>
              </w:rPr>
              <w:t xml:space="preserve">Strategies to develop self-confidence and self-esteem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2.1.3.3.</w:t>
            </w:r>
            <w:r w:rsidRPr="005158C0">
              <w:rPr>
                <w:rFonts w:ascii="Nirmala UI" w:eastAsia="Arial" w:hAnsi="Nirmala UI" w:cs="Nirmala UI"/>
              </w:rPr>
              <w:t xml:space="preserve"> </w:t>
            </w:r>
            <w:r w:rsidRPr="005158C0">
              <w:rPr>
                <w:rFonts w:ascii="Nirmala UI" w:hAnsi="Nirmala UI" w:cs="Nirmala UI"/>
              </w:rPr>
              <w:t xml:space="preserve">Each person has a purpose in the world </w:t>
            </w:r>
          </w:p>
          <w:p w:rsidR="006C0C02" w:rsidRDefault="00EB5A64">
            <w:pPr>
              <w:spacing w:after="0" w:line="239" w:lineRule="auto"/>
              <w:ind w:left="852" w:right="0" w:hanging="852"/>
              <w:rPr>
                <w:rFonts w:ascii="Nirmala UI" w:hAnsi="Nirmala UI" w:cs="Nirmala UI"/>
              </w:rPr>
            </w:pPr>
            <w:r w:rsidRPr="005158C0">
              <w:rPr>
                <w:rFonts w:ascii="Nirmala UI" w:hAnsi="Nirmala UI" w:cs="Nirmala UI"/>
              </w:rPr>
              <w:t>2.1.3.4.</w:t>
            </w:r>
            <w:r w:rsidRPr="005158C0">
              <w:rPr>
                <w:rFonts w:ascii="Nirmala UI" w:eastAsia="Arial" w:hAnsi="Nirmala UI" w:cs="Nirmala UI"/>
              </w:rPr>
              <w:t xml:space="preserve"> </w:t>
            </w:r>
            <w:r w:rsidRPr="005158C0">
              <w:rPr>
                <w:rFonts w:ascii="Nirmala UI" w:hAnsi="Nirmala UI" w:cs="Nirmala UI"/>
              </w:rPr>
              <w:t>That similarities and differences between people arise from</w:t>
            </w:r>
          </w:p>
          <w:p w:rsidR="006C0C02" w:rsidRDefault="00EB5A64">
            <w:pPr>
              <w:spacing w:after="0" w:line="239" w:lineRule="auto"/>
              <w:ind w:left="852" w:right="0" w:hanging="852"/>
              <w:rPr>
                <w:rFonts w:ascii="Nirmala UI" w:hAnsi="Nirmala UI" w:cs="Nirmala UI"/>
              </w:rPr>
            </w:pPr>
            <w:r w:rsidRPr="005158C0">
              <w:rPr>
                <w:rFonts w:ascii="Nirmala UI" w:hAnsi="Nirmala UI" w:cs="Nirmala UI"/>
              </w:rPr>
              <w:t xml:space="preserve">several different factors (See protected characteristics of the </w:t>
            </w:r>
          </w:p>
          <w:p w:rsidR="003A4DA9" w:rsidRPr="005158C0" w:rsidRDefault="00EB5A64">
            <w:pPr>
              <w:spacing w:after="0" w:line="239" w:lineRule="auto"/>
              <w:ind w:left="852" w:right="0" w:hanging="852"/>
              <w:rPr>
                <w:rFonts w:ascii="Nirmala UI" w:hAnsi="Nirmala UI" w:cs="Nirmala UI"/>
              </w:rPr>
            </w:pPr>
            <w:r w:rsidRPr="005158C0">
              <w:rPr>
                <w:rFonts w:ascii="Nirmala UI" w:hAnsi="Nirmala UI" w:cs="Nirmala UI"/>
              </w:rPr>
              <w:t xml:space="preserve">Equality Act 2010, Part 2, Chapter 1, sections 4-12)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My body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2.1.3.5.</w:t>
            </w:r>
            <w:r w:rsidRPr="005158C0">
              <w:rPr>
                <w:rFonts w:ascii="Nirmala UI" w:eastAsia="Arial" w:hAnsi="Nirmala UI" w:cs="Nirmala UI"/>
              </w:rPr>
              <w:t xml:space="preserve"> </w:t>
            </w:r>
            <w:r w:rsidRPr="005158C0">
              <w:rPr>
                <w:rFonts w:ascii="Nirmala UI" w:hAnsi="Nirmala UI" w:cs="Nirmala UI"/>
              </w:rPr>
              <w:t xml:space="preserve">Their body will change and develop as they grow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2.1.3.6.</w:t>
            </w:r>
            <w:r w:rsidRPr="005158C0">
              <w:rPr>
                <w:rFonts w:ascii="Nirmala UI" w:eastAsia="Arial" w:hAnsi="Nirmala UI" w:cs="Nirmala UI"/>
              </w:rPr>
              <w:t xml:space="preserve"> </w:t>
            </w:r>
            <w:r w:rsidRPr="005158C0">
              <w:rPr>
                <w:rFonts w:ascii="Nirmala UI" w:hAnsi="Nirmala UI" w:cs="Nirmala UI"/>
              </w:rPr>
              <w:t>About the growth and development of humans and the</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changes experienced during puberty </w:t>
            </w:r>
          </w:p>
          <w:p w:rsidR="00736FD4" w:rsidRPr="005158C0" w:rsidRDefault="00EB5A64">
            <w:pPr>
              <w:spacing w:after="35" w:line="239" w:lineRule="auto"/>
              <w:ind w:left="0" w:right="47" w:firstLine="0"/>
              <w:jc w:val="both"/>
              <w:rPr>
                <w:rFonts w:ascii="Nirmala UI" w:hAnsi="Nirmala UI" w:cs="Nirmala UI"/>
              </w:rPr>
            </w:pPr>
            <w:r w:rsidRPr="005158C0">
              <w:rPr>
                <w:rFonts w:ascii="Nirmala UI" w:hAnsi="Nirmala UI" w:cs="Nirmala UI"/>
              </w:rPr>
              <w:t>2.1.3.7.</w:t>
            </w:r>
            <w:r w:rsidRPr="005158C0">
              <w:rPr>
                <w:rFonts w:ascii="Nirmala UI" w:eastAsia="Arial" w:hAnsi="Nirmala UI" w:cs="Nirmala UI"/>
              </w:rPr>
              <w:t xml:space="preserve"> </w:t>
            </w:r>
            <w:r w:rsidRPr="005158C0">
              <w:rPr>
                <w:rFonts w:ascii="Nirmala UI" w:hAnsi="Nirmala UI" w:cs="Nirmala UI"/>
              </w:rPr>
              <w:t xml:space="preserve">The names of the main parts of the body, including identifying and correctly naming genitalia (e.g. penis and vagina) </w:t>
            </w:r>
          </w:p>
          <w:p w:rsidR="003A4DA9" w:rsidRPr="005158C0" w:rsidRDefault="00EB5A64">
            <w:pPr>
              <w:spacing w:after="35" w:line="239" w:lineRule="auto"/>
              <w:ind w:left="0" w:right="47" w:firstLine="0"/>
              <w:jc w:val="both"/>
              <w:rPr>
                <w:rFonts w:ascii="Nirmala UI" w:hAnsi="Nirmala UI" w:cs="Nirmala UI"/>
              </w:rPr>
            </w:pPr>
            <w:r w:rsidRPr="005158C0">
              <w:rPr>
                <w:rFonts w:ascii="Nirmala UI" w:hAnsi="Nirmala UI" w:cs="Nirmala UI"/>
                <w:b/>
              </w:rPr>
              <w:t xml:space="preserve">My health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2.1.3.8.</w:t>
            </w:r>
            <w:r w:rsidRPr="005158C0">
              <w:rPr>
                <w:rFonts w:ascii="Nirmala UI" w:eastAsia="Arial" w:hAnsi="Nirmala UI" w:cs="Nirmala UI"/>
              </w:rPr>
              <w:t xml:space="preserve"> </w:t>
            </w:r>
            <w:r w:rsidRPr="005158C0">
              <w:rPr>
                <w:rFonts w:ascii="Nirmala UI" w:hAnsi="Nirmala UI" w:cs="Nirmala UI"/>
              </w:rPr>
              <w:t xml:space="preserve">How to make informed choices that have an impact on </w:t>
            </w:r>
          </w:p>
          <w:p w:rsidR="003A4DA9" w:rsidRPr="005158C0" w:rsidRDefault="00EB5A64">
            <w:pPr>
              <w:spacing w:after="0" w:line="259" w:lineRule="auto"/>
              <w:ind w:left="852" w:right="0" w:hanging="852"/>
              <w:rPr>
                <w:rFonts w:ascii="Nirmala UI" w:hAnsi="Nirmala UI" w:cs="Nirmala UI"/>
              </w:rPr>
            </w:pPr>
            <w:r w:rsidRPr="005158C0">
              <w:rPr>
                <w:rFonts w:ascii="Nirmala UI" w:hAnsi="Nirmala UI" w:cs="Nirmala UI"/>
              </w:rPr>
              <w:t xml:space="preserve">their health  </w:t>
            </w:r>
          </w:p>
        </w:tc>
      </w:tr>
      <w:tr w:rsidR="003A4DA9" w:rsidRPr="005158C0" w:rsidTr="00821FCF">
        <w:trPr>
          <w:cantSplit/>
          <w:trHeight w:val="3770"/>
        </w:trPr>
        <w:tc>
          <w:tcPr>
            <w:tcW w:w="1019" w:type="dxa"/>
            <w:tcBorders>
              <w:top w:val="single" w:sz="4" w:space="0" w:color="000000"/>
              <w:left w:val="single" w:sz="4" w:space="0" w:color="000000"/>
              <w:bottom w:val="single" w:sz="4" w:space="0" w:color="000000"/>
              <w:right w:val="single" w:sz="4" w:space="0" w:color="000000"/>
            </w:tcBorders>
            <w:shd w:val="clear" w:color="auto" w:fill="BFE4FF"/>
            <w:textDirection w:val="btLr"/>
          </w:tcPr>
          <w:p w:rsidR="003A4DA9" w:rsidRPr="00821FCF" w:rsidRDefault="00821FCF" w:rsidP="00821FCF">
            <w:pPr>
              <w:spacing w:after="0" w:line="259" w:lineRule="auto"/>
              <w:ind w:left="310" w:right="113" w:firstLine="0"/>
              <w:jc w:val="center"/>
              <w:rPr>
                <w:rFonts w:ascii="Nirmala UI" w:hAnsi="Nirmala UI" w:cs="Nirmala UI"/>
              </w:rPr>
            </w:pPr>
            <w:r w:rsidRPr="00821FCF">
              <w:rPr>
                <w:rFonts w:ascii="Nirmala UI" w:hAnsi="Nirmala UI" w:cs="Nirmala UI"/>
              </w:rPr>
              <w:lastRenderedPageBreak/>
              <w:t>Emotional well-being and attitudes</w:t>
            </w:r>
          </w:p>
        </w:tc>
        <w:tc>
          <w:tcPr>
            <w:tcW w:w="6626"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11" w:line="259" w:lineRule="auto"/>
              <w:ind w:left="4" w:right="0" w:firstLine="0"/>
              <w:rPr>
                <w:rFonts w:ascii="Nirmala UI" w:hAnsi="Nirmala UI" w:cs="Nirmala UI"/>
              </w:rPr>
            </w:pPr>
            <w:r w:rsidRPr="005158C0">
              <w:rPr>
                <w:rFonts w:ascii="Nirmala UI" w:hAnsi="Nirmala UI" w:cs="Nirmala UI"/>
                <w:b/>
              </w:rPr>
              <w:t xml:space="preserve">Emotional well-being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1.1.4.1.</w:t>
            </w:r>
            <w:r w:rsidRPr="005158C0">
              <w:rPr>
                <w:rFonts w:ascii="Nirmala UI" w:eastAsia="Arial" w:hAnsi="Nirmala UI" w:cs="Nirmala UI"/>
              </w:rPr>
              <w:t xml:space="preserve"> </w:t>
            </w:r>
            <w:r w:rsidRPr="005158C0">
              <w:rPr>
                <w:rFonts w:ascii="Nirmala UI" w:hAnsi="Nirmala UI" w:cs="Nirmala UI"/>
              </w:rPr>
              <w:t xml:space="preserve">That we all have different likes and dislikes </w:t>
            </w:r>
          </w:p>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rPr>
              <w:t>1.1.4.2.</w:t>
            </w:r>
            <w:r w:rsidRPr="005158C0">
              <w:rPr>
                <w:rFonts w:ascii="Nirmala UI" w:eastAsia="Arial" w:hAnsi="Nirmala UI" w:cs="Nirmala UI"/>
              </w:rPr>
              <w:t xml:space="preserve"> </w:t>
            </w:r>
            <w:r w:rsidRPr="005158C0">
              <w:rPr>
                <w:rFonts w:ascii="Nirmala UI" w:hAnsi="Nirmala UI" w:cs="Nirmala UI"/>
              </w:rPr>
              <w:t xml:space="preserve">A language to describe feelings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b/>
              </w:rPr>
              <w:t xml:space="preserve">Attitudes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1.1.4.3.</w:t>
            </w:r>
            <w:r w:rsidRPr="005158C0">
              <w:rPr>
                <w:rFonts w:ascii="Nirmala UI" w:eastAsia="Arial" w:hAnsi="Nirmala UI" w:cs="Nirmala UI"/>
              </w:rPr>
              <w:t xml:space="preserve"> </w:t>
            </w:r>
            <w:r w:rsidRPr="005158C0">
              <w:rPr>
                <w:rFonts w:ascii="Nirmala UI" w:hAnsi="Nirmala UI" w:cs="Nirmala UI"/>
              </w:rPr>
              <w:t xml:space="preserve">A basic understanding that feelings and actions are two </w:t>
            </w:r>
          </w:p>
          <w:p w:rsidR="003A4DA9" w:rsidRPr="005158C0" w:rsidRDefault="00EB5A64">
            <w:pPr>
              <w:spacing w:after="34" w:line="239" w:lineRule="auto"/>
              <w:ind w:left="856" w:right="0" w:hanging="852"/>
              <w:rPr>
                <w:rFonts w:ascii="Nirmala UI" w:hAnsi="Nirmala UI" w:cs="Nirmala UI"/>
              </w:rPr>
            </w:pPr>
            <w:r w:rsidRPr="005158C0">
              <w:rPr>
                <w:rFonts w:ascii="Nirmala UI" w:hAnsi="Nirmala UI" w:cs="Nirmala UI"/>
              </w:rPr>
              <w:t xml:space="preserve">different things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1.1.4.4.</w:t>
            </w:r>
            <w:r w:rsidRPr="005158C0">
              <w:rPr>
                <w:rFonts w:ascii="Nirmala UI" w:eastAsia="Arial" w:hAnsi="Nirmala UI" w:cs="Nirmala UI"/>
              </w:rPr>
              <w:t xml:space="preserve"> </w:t>
            </w:r>
            <w:r w:rsidRPr="005158C0">
              <w:rPr>
                <w:rFonts w:ascii="Nirmala UI" w:hAnsi="Nirmala UI" w:cs="Nirmala UI"/>
              </w:rPr>
              <w:t xml:space="preserve">Simple strategies for managing feelings and behaviour  </w:t>
            </w:r>
          </w:p>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rPr>
              <w:t>1.1.4.5.</w:t>
            </w:r>
            <w:r w:rsidRPr="005158C0">
              <w:rPr>
                <w:rFonts w:ascii="Nirmala UI" w:eastAsia="Arial" w:hAnsi="Nirmala UI" w:cs="Nirmala UI"/>
              </w:rPr>
              <w:t xml:space="preserve"> </w:t>
            </w:r>
            <w:r w:rsidRPr="005158C0">
              <w:rPr>
                <w:rFonts w:ascii="Nirmala UI" w:hAnsi="Nirmala UI" w:cs="Nirmala UI"/>
              </w:rPr>
              <w:t xml:space="preserve">That choices have consequences  </w:t>
            </w:r>
          </w:p>
        </w:tc>
        <w:tc>
          <w:tcPr>
            <w:tcW w:w="6623"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Emotional well-being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2.1.4.1.</w:t>
            </w:r>
            <w:r w:rsidRPr="005158C0">
              <w:rPr>
                <w:rFonts w:ascii="Nirmala UI" w:eastAsia="Arial" w:hAnsi="Nirmala UI" w:cs="Nirmala UI"/>
              </w:rPr>
              <w:t xml:space="preserve"> </w:t>
            </w:r>
            <w:r w:rsidRPr="005158C0">
              <w:rPr>
                <w:rFonts w:ascii="Nirmala UI" w:hAnsi="Nirmala UI" w:cs="Nirmala UI"/>
              </w:rPr>
              <w:t>Their emotions may change as they approach as they grow</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and move through puberty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2.1.4.2.</w:t>
            </w:r>
            <w:r w:rsidRPr="005158C0">
              <w:rPr>
                <w:rFonts w:ascii="Nirmala UI" w:eastAsia="Arial" w:hAnsi="Nirmala UI" w:cs="Nirmala UI"/>
              </w:rPr>
              <w:t xml:space="preserve"> </w:t>
            </w:r>
            <w:r w:rsidRPr="005158C0">
              <w:rPr>
                <w:rFonts w:ascii="Nirmala UI" w:hAnsi="Nirmala UI" w:cs="Nirmala UI"/>
              </w:rPr>
              <w:t>To extend their vocabulary to deepen their understanding</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of the range and intensity of their feelings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2.1.4.3.</w:t>
            </w:r>
            <w:r w:rsidRPr="005158C0">
              <w:rPr>
                <w:rFonts w:ascii="Nirmala UI" w:eastAsia="Arial" w:hAnsi="Nirmala UI" w:cs="Nirmala UI"/>
              </w:rPr>
              <w:t xml:space="preserve"> </w:t>
            </w:r>
            <w:r w:rsidRPr="005158C0">
              <w:rPr>
                <w:rFonts w:ascii="Nirmala UI" w:hAnsi="Nirmala UI" w:cs="Nirmala UI"/>
              </w:rPr>
              <w:t xml:space="preserve">What positively and negatively affects their physical,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mental and emotional health (including the media) </w:t>
            </w:r>
          </w:p>
          <w:p w:rsidR="006C0C02" w:rsidRDefault="00EB5A64">
            <w:pPr>
              <w:spacing w:after="2" w:line="237" w:lineRule="auto"/>
              <w:ind w:left="852" w:right="0" w:hanging="852"/>
              <w:rPr>
                <w:rFonts w:ascii="Nirmala UI" w:hAnsi="Nirmala UI" w:cs="Nirmala UI"/>
              </w:rPr>
            </w:pPr>
            <w:r w:rsidRPr="005158C0">
              <w:rPr>
                <w:rFonts w:ascii="Nirmala UI" w:hAnsi="Nirmala UI" w:cs="Nirmala UI"/>
              </w:rPr>
              <w:t>2.1.4.4.</w:t>
            </w:r>
            <w:r w:rsidRPr="005158C0">
              <w:rPr>
                <w:rFonts w:ascii="Nirmala UI" w:eastAsia="Arial" w:hAnsi="Nirmala UI" w:cs="Nirmala UI"/>
              </w:rPr>
              <w:t xml:space="preserve"> </w:t>
            </w:r>
            <w:r w:rsidRPr="005158C0">
              <w:rPr>
                <w:rFonts w:ascii="Nirmala UI" w:hAnsi="Nirmala UI" w:cs="Nirmala UI"/>
              </w:rPr>
              <w:t xml:space="preserve">To recognise how images in the media do not always </w:t>
            </w:r>
          </w:p>
          <w:p w:rsidR="003A4DA9" w:rsidRPr="005158C0" w:rsidRDefault="00EB5A64">
            <w:pPr>
              <w:spacing w:after="2" w:line="237" w:lineRule="auto"/>
              <w:ind w:left="852" w:right="0" w:hanging="852"/>
              <w:rPr>
                <w:rFonts w:ascii="Nirmala UI" w:hAnsi="Nirmala UI" w:cs="Nirmala UI"/>
              </w:rPr>
            </w:pPr>
            <w:r w:rsidRPr="005158C0">
              <w:rPr>
                <w:rFonts w:ascii="Nirmala UI" w:hAnsi="Nirmala UI" w:cs="Nirmala UI"/>
              </w:rPr>
              <w:t xml:space="preserve">reflect reality and can affect how people feel about themselves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Attitudes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2.1.4.5.</w:t>
            </w:r>
            <w:r w:rsidRPr="005158C0">
              <w:rPr>
                <w:rFonts w:ascii="Nirmala UI" w:eastAsia="Arial" w:hAnsi="Nirmala UI" w:cs="Nirmala UI"/>
              </w:rPr>
              <w:t xml:space="preserve"> </w:t>
            </w:r>
            <w:r w:rsidRPr="005158C0">
              <w:rPr>
                <w:rFonts w:ascii="Nirmala UI" w:hAnsi="Nirmala UI" w:cs="Nirmala UI"/>
              </w:rPr>
              <w:t>That some behavio</w:t>
            </w:r>
            <w:r w:rsidR="00736FD4" w:rsidRPr="005158C0">
              <w:rPr>
                <w:rFonts w:ascii="Nirmala UI" w:hAnsi="Nirmala UI" w:cs="Nirmala UI"/>
              </w:rPr>
              <w:t>u</w:t>
            </w:r>
            <w:r w:rsidRPr="005158C0">
              <w:rPr>
                <w:rFonts w:ascii="Nirmala UI" w:hAnsi="Nirmala UI" w:cs="Nirmala UI"/>
              </w:rPr>
              <w:t xml:space="preserve">r is unacceptable, unhealthy or risky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2.1.4.6.</w:t>
            </w:r>
            <w:r w:rsidRPr="005158C0">
              <w:rPr>
                <w:rFonts w:ascii="Nirmala UI" w:eastAsia="Arial" w:hAnsi="Nirmala UI" w:cs="Nirmala UI"/>
              </w:rPr>
              <w:t xml:space="preserve"> </w:t>
            </w:r>
            <w:r w:rsidRPr="005158C0">
              <w:rPr>
                <w:rFonts w:ascii="Nirmala UI" w:hAnsi="Nirmala UI" w:cs="Nirmala UI"/>
              </w:rPr>
              <w:t>Strategies to build resilience in order to identify and resist</w:t>
            </w:r>
          </w:p>
          <w:p w:rsidR="003A4DA9" w:rsidRPr="005158C0" w:rsidRDefault="00EB5A64">
            <w:pPr>
              <w:spacing w:after="0" w:line="259" w:lineRule="auto"/>
              <w:ind w:left="852" w:right="0" w:hanging="852"/>
              <w:rPr>
                <w:rFonts w:ascii="Nirmala UI" w:hAnsi="Nirmala UI" w:cs="Nirmala UI"/>
              </w:rPr>
            </w:pPr>
            <w:r w:rsidRPr="005158C0">
              <w:rPr>
                <w:rFonts w:ascii="Nirmala UI" w:hAnsi="Nirmala UI" w:cs="Nirmala UI"/>
              </w:rPr>
              <w:t xml:space="preserve">unacceptable pressure from a variety of sources  </w:t>
            </w:r>
          </w:p>
        </w:tc>
      </w:tr>
    </w:tbl>
    <w:p w:rsidR="00736FD4" w:rsidRPr="005158C0" w:rsidRDefault="00EB5A64">
      <w:pPr>
        <w:tabs>
          <w:tab w:val="center" w:pos="1390"/>
          <w:tab w:val="center" w:pos="7623"/>
        </w:tabs>
        <w:spacing w:after="0" w:line="259" w:lineRule="auto"/>
        <w:ind w:left="-224" w:right="0" w:firstLine="0"/>
        <w:rPr>
          <w:color w:val="1C3E95"/>
        </w:rPr>
      </w:pPr>
      <w:r w:rsidRPr="005158C0">
        <w:rPr>
          <w:color w:val="1C3E95"/>
        </w:rPr>
        <w:t xml:space="preserve"> </w:t>
      </w:r>
      <w:r w:rsidRPr="005158C0">
        <w:rPr>
          <w:color w:val="1C3E95"/>
        </w:rPr>
        <w:tab/>
      </w: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736FD4" w:rsidRPr="005158C0" w:rsidRDefault="00736FD4">
      <w:pPr>
        <w:tabs>
          <w:tab w:val="center" w:pos="1390"/>
          <w:tab w:val="center" w:pos="7623"/>
        </w:tabs>
        <w:spacing w:after="0" w:line="259" w:lineRule="auto"/>
        <w:ind w:left="-224" w:right="0" w:firstLine="0"/>
        <w:rPr>
          <w:color w:val="1C3E95"/>
        </w:rPr>
      </w:pPr>
    </w:p>
    <w:p w:rsidR="009B46B9" w:rsidRDefault="00736FD4">
      <w:pPr>
        <w:tabs>
          <w:tab w:val="center" w:pos="1390"/>
          <w:tab w:val="center" w:pos="7623"/>
        </w:tabs>
        <w:spacing w:after="0" w:line="259" w:lineRule="auto"/>
        <w:ind w:left="-224" w:right="0" w:firstLine="0"/>
        <w:rPr>
          <w:color w:val="1C3E95"/>
        </w:rPr>
      </w:pPr>
      <w:r w:rsidRPr="005158C0">
        <w:rPr>
          <w:color w:val="1C3E95"/>
        </w:rPr>
        <w:tab/>
      </w: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9B46B9" w:rsidRDefault="009B46B9">
      <w:pPr>
        <w:tabs>
          <w:tab w:val="center" w:pos="1390"/>
          <w:tab w:val="center" w:pos="7623"/>
        </w:tabs>
        <w:spacing w:after="0" w:line="259" w:lineRule="auto"/>
        <w:ind w:left="-224" w:right="0" w:firstLine="0"/>
        <w:rPr>
          <w:color w:val="1C3E95"/>
        </w:rPr>
      </w:pPr>
    </w:p>
    <w:p w:rsidR="003A4DA9" w:rsidRPr="005158C0" w:rsidRDefault="009B46B9">
      <w:pPr>
        <w:tabs>
          <w:tab w:val="center" w:pos="1390"/>
          <w:tab w:val="center" w:pos="7623"/>
        </w:tabs>
        <w:spacing w:after="0" w:line="259" w:lineRule="auto"/>
        <w:ind w:left="-224" w:right="0" w:firstLine="0"/>
        <w:rPr>
          <w:rFonts w:ascii="Nirmala UI" w:hAnsi="Nirmala UI" w:cs="Nirmala UI"/>
        </w:rPr>
      </w:pPr>
      <w:r>
        <w:rPr>
          <w:color w:val="1C3E95"/>
        </w:rPr>
        <w:tab/>
      </w:r>
      <w:r w:rsidR="00736FD4" w:rsidRPr="005158C0">
        <w:rPr>
          <w:rFonts w:ascii="Nirmala UI" w:hAnsi="Nirmala UI" w:cs="Nirmala UI"/>
          <w:color w:val="1C3E95"/>
        </w:rPr>
        <w:t xml:space="preserve">EYFS &amp; KS1 </w:t>
      </w:r>
      <w:r w:rsidR="00736FD4" w:rsidRPr="005158C0">
        <w:rPr>
          <w:rFonts w:ascii="Nirmala UI" w:hAnsi="Nirmala UI" w:cs="Nirmala UI"/>
          <w:color w:val="1C3E95"/>
        </w:rPr>
        <w:tab/>
        <w:t>KS2</w:t>
      </w:r>
      <w:r w:rsidR="00EB5A64" w:rsidRPr="005158C0">
        <w:rPr>
          <w:rFonts w:ascii="Nirmala UI" w:hAnsi="Nirmala UI" w:cs="Nirmala UI"/>
          <w:color w:val="1C3E95"/>
        </w:rPr>
        <w:t xml:space="preserve"> </w:t>
      </w:r>
    </w:p>
    <w:tbl>
      <w:tblPr>
        <w:tblStyle w:val="TableGrid"/>
        <w:tblW w:w="14268" w:type="dxa"/>
        <w:tblInd w:w="-317" w:type="dxa"/>
        <w:tblCellMar>
          <w:top w:w="41" w:type="dxa"/>
          <w:left w:w="106" w:type="dxa"/>
          <w:right w:w="115" w:type="dxa"/>
        </w:tblCellMar>
        <w:tblLook w:val="04A0" w:firstRow="1" w:lastRow="0" w:firstColumn="1" w:lastColumn="0" w:noHBand="0" w:noVBand="1"/>
      </w:tblPr>
      <w:tblGrid>
        <w:gridCol w:w="1019"/>
        <w:gridCol w:w="6626"/>
        <w:gridCol w:w="6623"/>
      </w:tblGrid>
      <w:tr w:rsidR="003A4DA9" w:rsidRPr="005158C0" w:rsidTr="00821FCF">
        <w:trPr>
          <w:cantSplit/>
          <w:trHeight w:val="2959"/>
        </w:trPr>
        <w:tc>
          <w:tcPr>
            <w:tcW w:w="1019" w:type="dxa"/>
            <w:tcBorders>
              <w:top w:val="single" w:sz="8" w:space="0" w:color="000000"/>
              <w:left w:val="single" w:sz="4" w:space="0" w:color="000000"/>
              <w:bottom w:val="single" w:sz="4" w:space="0" w:color="000000"/>
              <w:right w:val="single" w:sz="4" w:space="0" w:color="000000"/>
            </w:tcBorders>
            <w:shd w:val="clear" w:color="auto" w:fill="BFE4FF"/>
            <w:textDirection w:val="btLr"/>
          </w:tcPr>
          <w:p w:rsidR="003A4DA9" w:rsidRPr="005158C0" w:rsidRDefault="00821FCF" w:rsidP="00821FCF">
            <w:pPr>
              <w:spacing w:after="0" w:line="259" w:lineRule="auto"/>
              <w:ind w:left="310" w:right="113" w:firstLine="0"/>
              <w:jc w:val="center"/>
            </w:pPr>
            <w:r>
              <w:t>Life cycles and fertility</w:t>
            </w:r>
          </w:p>
        </w:tc>
        <w:tc>
          <w:tcPr>
            <w:tcW w:w="6626"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11" w:line="259" w:lineRule="auto"/>
              <w:ind w:left="4" w:right="0" w:firstLine="0"/>
              <w:rPr>
                <w:rFonts w:ascii="Nirmala UI" w:hAnsi="Nirmala UI" w:cs="Nirmala UI"/>
              </w:rPr>
            </w:pPr>
            <w:r w:rsidRPr="005158C0">
              <w:rPr>
                <w:rFonts w:ascii="Nirmala UI" w:hAnsi="Nirmala UI" w:cs="Nirmala UI"/>
                <w:b/>
              </w:rPr>
              <w:t xml:space="preserve">Life cycles </w:t>
            </w:r>
          </w:p>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rPr>
              <w:t>1.1.5.1.</w:t>
            </w:r>
            <w:r w:rsidRPr="005158C0">
              <w:rPr>
                <w:rFonts w:ascii="Nirmala UI" w:eastAsia="Arial" w:hAnsi="Nirmala UI" w:cs="Nirmala UI"/>
              </w:rPr>
              <w:t xml:space="preserve"> </w:t>
            </w:r>
            <w:r w:rsidRPr="005158C0">
              <w:rPr>
                <w:rFonts w:ascii="Nirmala UI" w:hAnsi="Nirmala UI" w:cs="Nirmala UI"/>
              </w:rPr>
              <w:t xml:space="preserve">That there are life stages from birth to death </w:t>
            </w:r>
          </w:p>
        </w:tc>
        <w:tc>
          <w:tcPr>
            <w:tcW w:w="6623"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Life cycles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2.1.5.1.</w:t>
            </w:r>
            <w:r w:rsidRPr="005158C0">
              <w:rPr>
                <w:rFonts w:ascii="Nirmala UI" w:eastAsia="Arial" w:hAnsi="Nirmala UI" w:cs="Nirmala UI"/>
              </w:rPr>
              <w:t xml:space="preserve"> </w:t>
            </w:r>
            <w:r w:rsidRPr="005158C0">
              <w:rPr>
                <w:rFonts w:ascii="Nirmala UI" w:hAnsi="Nirmala UI" w:cs="Nirmala UI"/>
              </w:rPr>
              <w:t>How a baby grows and develops in its mother’s womb</w:t>
            </w:r>
            <w:r w:rsidRPr="005158C0">
              <w:rPr>
                <w:rFonts w:ascii="Nirmala UI" w:hAnsi="Nirmala UI" w:cs="Nirmala UI"/>
                <w:b/>
              </w:rPr>
              <w:t xml:space="preserve"> </w:t>
            </w:r>
          </w:p>
          <w:p w:rsidR="006C0C02" w:rsidRDefault="00EB5A64">
            <w:pPr>
              <w:spacing w:after="0" w:line="239" w:lineRule="auto"/>
              <w:ind w:left="852" w:right="0" w:hanging="852"/>
              <w:rPr>
                <w:rFonts w:ascii="Nirmala UI" w:hAnsi="Nirmala UI" w:cs="Nirmala UI"/>
              </w:rPr>
            </w:pPr>
            <w:r w:rsidRPr="005158C0">
              <w:rPr>
                <w:rFonts w:ascii="Nirmala UI" w:hAnsi="Nirmala UI" w:cs="Nirmala UI"/>
              </w:rPr>
              <w:t>2.1.5.2.</w:t>
            </w:r>
            <w:r w:rsidRPr="005158C0">
              <w:rPr>
                <w:rFonts w:ascii="Nirmala UI" w:eastAsia="Arial" w:hAnsi="Nirmala UI" w:cs="Nirmala UI"/>
              </w:rPr>
              <w:t xml:space="preserve"> </w:t>
            </w:r>
            <w:r w:rsidRPr="005158C0">
              <w:rPr>
                <w:rFonts w:ascii="Nirmala UI" w:hAnsi="Nirmala UI" w:cs="Nirmala UI"/>
              </w:rPr>
              <w:t>To recognise the differences that occur at each stage of a</w:t>
            </w:r>
          </w:p>
          <w:p w:rsidR="006C0C02" w:rsidRDefault="00EB5A64" w:rsidP="006C0C02">
            <w:pPr>
              <w:spacing w:after="0" w:line="239" w:lineRule="auto"/>
              <w:ind w:left="852" w:right="0" w:hanging="852"/>
              <w:rPr>
                <w:rFonts w:ascii="Nirmala UI" w:hAnsi="Nirmala UI" w:cs="Nirmala UI"/>
              </w:rPr>
            </w:pPr>
            <w:r w:rsidRPr="005158C0">
              <w:rPr>
                <w:rFonts w:ascii="Nirmala UI" w:hAnsi="Nirmala UI" w:cs="Nirmala UI"/>
              </w:rPr>
              <w:t xml:space="preserve"> human being’s de</w:t>
            </w:r>
            <w:r w:rsidR="006C0C02">
              <w:rPr>
                <w:rFonts w:ascii="Nirmala UI" w:hAnsi="Nirmala UI" w:cs="Nirmala UI"/>
              </w:rPr>
              <w:t xml:space="preserve">velopment (including childhood, </w:t>
            </w:r>
            <w:r w:rsidRPr="005158C0">
              <w:rPr>
                <w:rFonts w:ascii="Nirmala UI" w:hAnsi="Nirmala UI" w:cs="Nirmala UI"/>
              </w:rPr>
              <w:t xml:space="preserve">adolescence, </w:t>
            </w:r>
          </w:p>
          <w:p w:rsidR="003A4DA9" w:rsidRPr="005158C0" w:rsidRDefault="00EB5A64" w:rsidP="006C0C02">
            <w:pPr>
              <w:spacing w:after="0" w:line="239" w:lineRule="auto"/>
              <w:ind w:left="852" w:right="0" w:hanging="852"/>
              <w:rPr>
                <w:rFonts w:ascii="Nirmala UI" w:hAnsi="Nirmala UI" w:cs="Nirmala UI"/>
              </w:rPr>
            </w:pPr>
            <w:r w:rsidRPr="005158C0">
              <w:rPr>
                <w:rFonts w:ascii="Nirmala UI" w:hAnsi="Nirmala UI" w:cs="Nirmala UI"/>
              </w:rPr>
              <w:t>adulthood, old age)</w:t>
            </w:r>
            <w:r w:rsidRPr="005158C0">
              <w:rPr>
                <w:rFonts w:ascii="Nirmala UI" w:hAnsi="Nirmala UI" w:cs="Nirmala UI"/>
                <w:b/>
              </w:rPr>
              <w:t xml:space="preserve">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Fertility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2.1.5.3.</w:t>
            </w:r>
            <w:r w:rsidRPr="005158C0">
              <w:rPr>
                <w:rFonts w:ascii="Nirmala UI" w:eastAsia="Arial" w:hAnsi="Nirmala UI" w:cs="Nirmala UI"/>
              </w:rPr>
              <w:t xml:space="preserve"> </w:t>
            </w:r>
            <w:r w:rsidRPr="005158C0">
              <w:rPr>
                <w:rFonts w:ascii="Nirmala UI" w:hAnsi="Nirmala UI" w:cs="Nirmala UI"/>
              </w:rPr>
              <w:t xml:space="preserve">The nature and role of menstruation in the fertility cycle </w:t>
            </w:r>
          </w:p>
          <w:p w:rsidR="006C0C02" w:rsidRDefault="00EB5A64">
            <w:pPr>
              <w:spacing w:after="0" w:line="239" w:lineRule="auto"/>
              <w:ind w:left="852" w:right="0" w:hanging="852"/>
              <w:rPr>
                <w:rFonts w:ascii="Nirmala UI" w:hAnsi="Nirmala UI" w:cs="Nirmala UI"/>
              </w:rPr>
            </w:pPr>
            <w:r w:rsidRPr="005158C0">
              <w:rPr>
                <w:rFonts w:ascii="Nirmala UI" w:hAnsi="Nirmala UI" w:cs="Nirmala UI"/>
              </w:rPr>
              <w:t>2.1.5.4.</w:t>
            </w:r>
            <w:r w:rsidRPr="005158C0">
              <w:rPr>
                <w:rFonts w:ascii="Nirmala UI" w:eastAsia="Arial" w:hAnsi="Nirmala UI" w:cs="Nirmala UI"/>
              </w:rPr>
              <w:t xml:space="preserve"> </w:t>
            </w:r>
            <w:r w:rsidRPr="005158C0">
              <w:rPr>
                <w:rFonts w:ascii="Nirmala UI" w:hAnsi="Nirmala UI" w:cs="Nirmala UI"/>
              </w:rPr>
              <w:t xml:space="preserve">How human life is conceived in the womb, including the </w:t>
            </w:r>
          </w:p>
          <w:p w:rsidR="003A4DA9" w:rsidRPr="005158C0" w:rsidRDefault="00EB5A64">
            <w:pPr>
              <w:spacing w:after="0" w:line="239" w:lineRule="auto"/>
              <w:ind w:left="852" w:right="0" w:hanging="852"/>
              <w:rPr>
                <w:rFonts w:ascii="Nirmala UI" w:hAnsi="Nirmala UI" w:cs="Nirmala UI"/>
              </w:rPr>
            </w:pPr>
            <w:r w:rsidRPr="005158C0">
              <w:rPr>
                <w:rFonts w:ascii="Nirmala UI" w:hAnsi="Nirmala UI" w:cs="Nirmala UI"/>
              </w:rPr>
              <w:t xml:space="preserve">language of sperm and ova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 xml:space="preserve"> </w:t>
            </w:r>
          </w:p>
        </w:tc>
      </w:tr>
    </w:tbl>
    <w:p w:rsidR="003A4DA9" w:rsidRPr="005158C0" w:rsidRDefault="00EB5A64">
      <w:pPr>
        <w:spacing w:after="284" w:line="259" w:lineRule="auto"/>
        <w:ind w:left="0" w:right="0" w:firstLine="0"/>
      </w:pPr>
      <w:r w:rsidRPr="005158C0">
        <w:t xml:space="preserve"> </w:t>
      </w:r>
    </w:p>
    <w:p w:rsidR="003A4DA9" w:rsidRPr="005158C0" w:rsidRDefault="00EB5A64">
      <w:pPr>
        <w:spacing w:after="0" w:line="259" w:lineRule="auto"/>
        <w:ind w:left="0" w:right="0" w:firstLine="0"/>
      </w:pPr>
      <w:r w:rsidRPr="005158C0">
        <w:t xml:space="preserve"> </w:t>
      </w:r>
      <w:r w:rsidRPr="005158C0">
        <w:tab/>
      </w:r>
      <w:r w:rsidRPr="005158C0">
        <w:rPr>
          <w:color w:val="BF0000"/>
        </w:rPr>
        <w:t xml:space="preserve"> </w:t>
      </w:r>
      <w:r w:rsidRPr="005158C0">
        <w:br w:type="page"/>
      </w:r>
    </w:p>
    <w:p w:rsidR="003A4DA9" w:rsidRPr="005158C0" w:rsidRDefault="00EB5A64">
      <w:pPr>
        <w:pStyle w:val="Heading1"/>
        <w:ind w:left="-5"/>
        <w:rPr>
          <w:rFonts w:ascii="Nirmala UI" w:hAnsi="Nirmala UI" w:cs="Nirmala UI"/>
          <w:sz w:val="22"/>
        </w:rPr>
      </w:pPr>
      <w:r w:rsidRPr="005158C0">
        <w:rPr>
          <w:rFonts w:ascii="Nirmala UI" w:hAnsi="Nirmala UI" w:cs="Nirmala UI"/>
          <w:sz w:val="22"/>
        </w:rPr>
        <w:lastRenderedPageBreak/>
        <w:t xml:space="preserve">Theme 2: Created to love others </w:t>
      </w:r>
    </w:p>
    <w:p w:rsidR="003A4DA9" w:rsidRPr="005158C0" w:rsidRDefault="00EB5A64">
      <w:pPr>
        <w:tabs>
          <w:tab w:val="center" w:pos="1390"/>
          <w:tab w:val="center" w:pos="7623"/>
        </w:tabs>
        <w:spacing w:after="0" w:line="259" w:lineRule="auto"/>
        <w:ind w:left="-224" w:right="0" w:firstLine="0"/>
        <w:rPr>
          <w:rFonts w:ascii="Nirmala UI" w:hAnsi="Nirmala UI" w:cs="Nirmala UI"/>
        </w:rPr>
      </w:pPr>
      <w:r w:rsidRPr="005158C0">
        <w:rPr>
          <w:rFonts w:ascii="Nirmala UI" w:hAnsi="Nirmala UI" w:cs="Nirmala UI"/>
          <w:color w:val="1C3E95"/>
        </w:rPr>
        <w:t xml:space="preserve"> </w:t>
      </w:r>
      <w:r w:rsidRPr="005158C0">
        <w:rPr>
          <w:rFonts w:ascii="Nirmala UI" w:hAnsi="Nirmala UI" w:cs="Nirmala UI"/>
          <w:color w:val="1C3E95"/>
        </w:rPr>
        <w:tab/>
        <w:t xml:space="preserve">EYFS &amp; KS1 </w:t>
      </w:r>
      <w:r w:rsidRPr="005158C0">
        <w:rPr>
          <w:rFonts w:ascii="Nirmala UI" w:hAnsi="Nirmala UI" w:cs="Nirmala UI"/>
          <w:color w:val="1C3E95"/>
        </w:rPr>
        <w:tab/>
        <w:t xml:space="preserve">KS2 </w:t>
      </w:r>
    </w:p>
    <w:tbl>
      <w:tblPr>
        <w:tblStyle w:val="TableGrid"/>
        <w:tblW w:w="14267" w:type="dxa"/>
        <w:tblInd w:w="-316" w:type="dxa"/>
        <w:tblCellMar>
          <w:top w:w="44" w:type="dxa"/>
          <w:left w:w="106" w:type="dxa"/>
          <w:right w:w="56" w:type="dxa"/>
        </w:tblCellMar>
        <w:tblLook w:val="04A0" w:firstRow="1" w:lastRow="0" w:firstColumn="1" w:lastColumn="0" w:noHBand="0" w:noVBand="1"/>
      </w:tblPr>
      <w:tblGrid>
        <w:gridCol w:w="1017"/>
        <w:gridCol w:w="6627"/>
        <w:gridCol w:w="6623"/>
      </w:tblGrid>
      <w:tr w:rsidR="003A4DA9" w:rsidRPr="005158C0">
        <w:trPr>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cPr>
          <w:p w:rsidR="003A4DA9" w:rsidRPr="005158C0" w:rsidRDefault="00EB5A64">
            <w:pPr>
              <w:spacing w:after="0" w:line="259" w:lineRule="auto"/>
              <w:ind w:left="309" w:right="0" w:firstLine="0"/>
              <w:rPr>
                <w:rFonts w:ascii="Nirmala UI" w:hAnsi="Nirmala UI" w:cs="Nirmala UI"/>
              </w:rPr>
            </w:pPr>
            <w:r w:rsidRPr="005158C0">
              <w:rPr>
                <w:rFonts w:ascii="Nirmala UI" w:hAnsi="Nirmala UI" w:cs="Nirmala UI"/>
                <w:noProof/>
              </w:rPr>
              <mc:AlternateContent>
                <mc:Choice Requires="wpg">
                  <w:drawing>
                    <wp:inline distT="0" distB="0" distL="0" distR="0">
                      <wp:extent cx="142810" cy="1101916"/>
                      <wp:effectExtent l="0" t="0" r="0" b="0"/>
                      <wp:docPr id="9139" name="Group 9139"/>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795" name="Rectangle 795"/>
                              <wps:cNvSpPr/>
                              <wps:spPr>
                                <a:xfrm rot="-5399999">
                                  <a:off x="-617278" y="294700"/>
                                  <a:ext cx="1424495" cy="189937"/>
                                </a:xfrm>
                                <a:prstGeom prst="rect">
                                  <a:avLst/>
                                </a:prstGeom>
                                <a:ln>
                                  <a:noFill/>
                                </a:ln>
                              </wps:spPr>
                              <wps:txbx>
                                <w:txbxContent>
                                  <w:p w:rsidR="003A4DA9" w:rsidRDefault="00EB5A64">
                                    <w:pPr>
                                      <w:spacing w:after="160" w:line="259" w:lineRule="auto"/>
                                      <w:ind w:left="0" w:right="0" w:firstLine="0"/>
                                    </w:pPr>
                                    <w:r>
                                      <w:t>Education in virtue</w:t>
                                    </w:r>
                                  </w:p>
                                </w:txbxContent>
                              </wps:txbx>
                              <wps:bodyPr horzOverflow="overflow" vert="horz" lIns="0" tIns="0" rIns="0" bIns="0" rtlCol="0">
                                <a:noAutofit/>
                              </wps:bodyPr>
                            </wps:wsp>
                            <wps:wsp>
                              <wps:cNvPr id="796" name="Rectangle 796"/>
                              <wps:cNvSpPr/>
                              <wps:spPr>
                                <a:xfrm rot="-5399999">
                                  <a:off x="73897" y="-84352"/>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9139" o:spid="_x0000_s1046" style="width:11.25pt;height:86.75pt;mso-position-horizontal-relative:char;mso-position-vertical-relative:line" coordsize="142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">
                      <v:rect id="Rectangle 795" o:spid="_x0000_s1047" style="position:absolute;left:-6172;top:2947;width:1424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RMcYA&#10;AADcAAAADwAAAGRycy9kb3ducmV2LnhtbESPT2vCQBTE74LfYXlCb7pJsVqjaygFSS8Vqq14fGZf&#10;/mD2bZpdNf32bqHQ4zAzv2FWaW8acaXO1ZYVxJMIBHFudc2lgs/9ZvwMwnlkjY1lUvBDDtL1cLDC&#10;RNsbf9B150sRIOwSVFB53yZSurwig25iW+LgFbYz6IPsSqk7vAW4aeRjFM2kwZrDQoUtvVaUn3cX&#10;o+Ar3l8Omdue+Fh8z6fvPtsWZabUw6h/WYLw1Pv/8F/7TSuYL57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xRMcYAAADcAAAADwAAAAAAAAAAAAAAAACYAgAAZHJz&#10;L2Rvd25yZXYueG1sUEsFBgAAAAAEAAQA9QAAAIsDAAAAAA==&#10;" filled="f" stroked="f">
                        <v:textbox inset="0,0,0,0">
                          <w:txbxContent>
                            <w:p w:rsidR="003A4DA9" w:rsidRDefault="00EB5A64">
                              <w:pPr>
                                <w:spacing w:after="160" w:line="259" w:lineRule="auto"/>
                                <w:ind w:left="0" w:right="0" w:firstLine="0"/>
                              </w:pPr>
                              <w:r>
                                <w:t>Education in virtue</w:t>
                              </w:r>
                            </w:p>
                          </w:txbxContent>
                        </v:textbox>
                      </v:rect>
                      <v:rect id="Rectangle 796" o:spid="_x0000_s104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PRsYA&#10;AADcAAAADwAAAGRycy9kb3ducmV2LnhtbESPW2vCQBSE3wv+h+UIfWs2lqI2zUakUNKXCl4qPp5m&#10;Ty6YPZtmV03/vVsQfBxm5hsmXQymFWfqXWNZwSSKQRAXVjdcKdhtP57mIJxH1thaJgV/5GCRjR5S&#10;TLS98JrOG1+JAGGXoILa+y6R0hU1GXSR7YiDV9reoA+yr6Tu8RLgppXPcTyVBhsOCzV29F5Tcdyc&#10;jILvyfa0z93qhw/l7+zly+erssqVehwPyzcQngZ/D9/an1rB7HU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7PRsYAAADcAAAADwAAAAAAAAAAAAAAAACYAgAAZHJz&#10;L2Rvd25yZXYueG1sUEsFBgAAAAAEAAQA9QAAAIsDA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6627"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1.2.1.1.</w:t>
            </w:r>
            <w:r w:rsidRPr="005158C0">
              <w:rPr>
                <w:rFonts w:ascii="Nirmala UI" w:eastAsia="Arial" w:hAnsi="Nirmala UI" w:cs="Nirmala UI"/>
              </w:rPr>
              <w:t xml:space="preserve"> </w:t>
            </w:r>
            <w:r w:rsidRPr="005158C0">
              <w:rPr>
                <w:rFonts w:ascii="Nirmala UI" w:hAnsi="Nirmala UI" w:cs="Nirmala UI"/>
              </w:rPr>
              <w:t xml:space="preserve">Friendly, able to make and keep friends </w:t>
            </w:r>
          </w:p>
          <w:p w:rsidR="006C0C02" w:rsidRDefault="00EB5A64">
            <w:pPr>
              <w:spacing w:after="36" w:line="237" w:lineRule="auto"/>
              <w:ind w:left="857" w:right="0" w:hanging="852"/>
              <w:rPr>
                <w:rFonts w:ascii="Nirmala UI" w:hAnsi="Nirmala UI" w:cs="Nirmala UI"/>
              </w:rPr>
            </w:pPr>
            <w:r w:rsidRPr="005158C0">
              <w:rPr>
                <w:rFonts w:ascii="Nirmala UI" w:hAnsi="Nirmala UI" w:cs="Nirmala UI"/>
              </w:rPr>
              <w:t>1.2.1.2.</w:t>
            </w:r>
            <w:r w:rsidRPr="005158C0">
              <w:rPr>
                <w:rFonts w:ascii="Nirmala UI" w:eastAsia="Arial" w:hAnsi="Nirmala UI" w:cs="Nirmala UI"/>
              </w:rPr>
              <w:t xml:space="preserve"> </w:t>
            </w:r>
            <w:r w:rsidRPr="005158C0">
              <w:rPr>
                <w:rFonts w:ascii="Nirmala UI" w:hAnsi="Nirmala UI" w:cs="Nirmala UI"/>
              </w:rPr>
              <w:t xml:space="preserve">Caring, attentive to the needs of others and generous in </w:t>
            </w:r>
          </w:p>
          <w:p w:rsidR="003A4DA9" w:rsidRPr="005158C0" w:rsidRDefault="00EB5A64">
            <w:pPr>
              <w:spacing w:after="36" w:line="237" w:lineRule="auto"/>
              <w:ind w:left="857" w:right="0" w:hanging="852"/>
              <w:rPr>
                <w:rFonts w:ascii="Nirmala UI" w:hAnsi="Nirmala UI" w:cs="Nirmala UI"/>
              </w:rPr>
            </w:pPr>
            <w:r w:rsidRPr="005158C0">
              <w:rPr>
                <w:rFonts w:ascii="Nirmala UI" w:hAnsi="Nirmala UI" w:cs="Nirmala UI"/>
              </w:rPr>
              <w:t xml:space="preserve">their responses </w:t>
            </w:r>
          </w:p>
          <w:p w:rsidR="006C0C02" w:rsidRDefault="00EB5A64">
            <w:pPr>
              <w:spacing w:after="33" w:line="240" w:lineRule="auto"/>
              <w:ind w:left="857" w:right="0" w:hanging="852"/>
              <w:rPr>
                <w:rFonts w:ascii="Nirmala UI" w:hAnsi="Nirmala UI" w:cs="Nirmala UI"/>
              </w:rPr>
            </w:pPr>
            <w:r w:rsidRPr="005158C0">
              <w:rPr>
                <w:rFonts w:ascii="Nirmala UI" w:hAnsi="Nirmala UI" w:cs="Nirmala UI"/>
              </w:rPr>
              <w:t>1.2.1.3.</w:t>
            </w:r>
            <w:r w:rsidRPr="005158C0">
              <w:rPr>
                <w:rFonts w:ascii="Nirmala UI" w:eastAsia="Arial" w:hAnsi="Nirmala UI" w:cs="Nirmala UI"/>
              </w:rPr>
              <w:t xml:space="preserve"> </w:t>
            </w:r>
            <w:r w:rsidRPr="005158C0">
              <w:rPr>
                <w:rFonts w:ascii="Nirmala UI" w:hAnsi="Nirmala UI" w:cs="Nirmala UI"/>
              </w:rPr>
              <w:t xml:space="preserve">Respectful of others, their uniqueness, their wants and </w:t>
            </w:r>
          </w:p>
          <w:p w:rsidR="003A4DA9" w:rsidRPr="005158C0" w:rsidRDefault="00EB5A64">
            <w:pPr>
              <w:spacing w:after="33" w:line="240" w:lineRule="auto"/>
              <w:ind w:left="857" w:right="0" w:hanging="852"/>
              <w:rPr>
                <w:rFonts w:ascii="Nirmala UI" w:hAnsi="Nirmala UI" w:cs="Nirmala UI"/>
              </w:rPr>
            </w:pPr>
            <w:r w:rsidRPr="005158C0">
              <w:rPr>
                <w:rFonts w:ascii="Nirmala UI" w:hAnsi="Nirmala UI" w:cs="Nirmala UI"/>
              </w:rPr>
              <w:t xml:space="preserve">their needs </w:t>
            </w:r>
          </w:p>
          <w:p w:rsidR="006C0C02" w:rsidRDefault="00EB5A64">
            <w:pPr>
              <w:spacing w:after="34" w:line="239" w:lineRule="auto"/>
              <w:ind w:left="857" w:right="0" w:hanging="852"/>
              <w:rPr>
                <w:rFonts w:ascii="Nirmala UI" w:hAnsi="Nirmala UI" w:cs="Nirmala UI"/>
              </w:rPr>
            </w:pPr>
            <w:r w:rsidRPr="005158C0">
              <w:rPr>
                <w:rFonts w:ascii="Nirmala UI" w:hAnsi="Nirmala UI" w:cs="Nirmala UI"/>
              </w:rPr>
              <w:t>1.2.1.4.</w:t>
            </w:r>
            <w:r w:rsidRPr="005158C0">
              <w:rPr>
                <w:rFonts w:ascii="Nirmala UI" w:eastAsia="Arial" w:hAnsi="Nirmala UI" w:cs="Nirmala UI"/>
              </w:rPr>
              <w:t xml:space="preserve"> </w:t>
            </w:r>
            <w:r w:rsidRPr="005158C0">
              <w:rPr>
                <w:rFonts w:ascii="Nirmala UI" w:hAnsi="Nirmala UI" w:cs="Nirmala UI"/>
              </w:rPr>
              <w:t xml:space="preserve">Forgiving, able to say sorry and not hold grudges against </w:t>
            </w:r>
          </w:p>
          <w:p w:rsidR="003A4DA9" w:rsidRPr="005158C0" w:rsidRDefault="00EB5A64">
            <w:pPr>
              <w:spacing w:after="34" w:line="239" w:lineRule="auto"/>
              <w:ind w:left="857" w:right="0" w:hanging="852"/>
              <w:rPr>
                <w:rFonts w:ascii="Nirmala UI" w:hAnsi="Nirmala UI" w:cs="Nirmala UI"/>
              </w:rPr>
            </w:pPr>
            <w:r w:rsidRPr="005158C0">
              <w:rPr>
                <w:rFonts w:ascii="Nirmala UI" w:hAnsi="Nirmala UI" w:cs="Nirmala UI"/>
              </w:rPr>
              <w:t xml:space="preserve">those who have hurt them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1.2.1.5.</w:t>
            </w:r>
            <w:r w:rsidRPr="005158C0">
              <w:rPr>
                <w:rFonts w:ascii="Nirmala UI" w:eastAsia="Arial" w:hAnsi="Nirmala UI" w:cs="Nirmala UI"/>
              </w:rPr>
              <w:t xml:space="preserve"> </w:t>
            </w:r>
            <w:r w:rsidRPr="005158C0">
              <w:rPr>
                <w:rFonts w:ascii="Nirmala UI" w:hAnsi="Nirmala UI" w:cs="Nirmala UI"/>
              </w:rPr>
              <w:t xml:space="preserve">Courteous, learning to say, “please” and “thank you.” </w:t>
            </w:r>
          </w:p>
          <w:p w:rsidR="003A4DA9" w:rsidRPr="005158C0" w:rsidRDefault="00EB5A64">
            <w:pPr>
              <w:spacing w:after="0" w:line="259" w:lineRule="auto"/>
              <w:ind w:left="5" w:right="0" w:firstLine="0"/>
              <w:rPr>
                <w:rFonts w:ascii="Nirmala UI" w:hAnsi="Nirmala UI" w:cs="Nirmala UI"/>
              </w:rPr>
            </w:pPr>
            <w:r w:rsidRPr="005158C0">
              <w:rPr>
                <w:rFonts w:ascii="Nirmala UI" w:hAnsi="Nirmala UI" w:cs="Nirmala UI"/>
              </w:rPr>
              <w:t>1.2.1.6.</w:t>
            </w:r>
            <w:r w:rsidRPr="005158C0">
              <w:rPr>
                <w:rFonts w:ascii="Nirmala UI" w:eastAsia="Arial" w:hAnsi="Nirmala UI" w:cs="Nirmala UI"/>
              </w:rPr>
              <w:t xml:space="preserve"> </w:t>
            </w:r>
            <w:r w:rsidRPr="005158C0">
              <w:rPr>
                <w:rFonts w:ascii="Nirmala UI" w:hAnsi="Nirmala UI" w:cs="Nirmala UI"/>
              </w:rPr>
              <w:t xml:space="preserve">Honest, able to tell the difference between truth and lies </w:t>
            </w:r>
          </w:p>
        </w:tc>
        <w:tc>
          <w:tcPr>
            <w:tcW w:w="6623"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after="11"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2.2.1.1.</w:t>
            </w:r>
            <w:r w:rsidRPr="005158C0">
              <w:rPr>
                <w:rFonts w:ascii="Nirmala UI" w:eastAsia="Arial" w:hAnsi="Nirmala UI" w:cs="Nirmala UI"/>
              </w:rPr>
              <w:t xml:space="preserve"> </w:t>
            </w:r>
            <w:r w:rsidRPr="005158C0">
              <w:rPr>
                <w:rFonts w:ascii="Nirmala UI" w:hAnsi="Nirmala UI" w:cs="Nirmala UI"/>
              </w:rPr>
              <w:t xml:space="preserve">Loyal, able to develop and sustain friendships </w:t>
            </w:r>
          </w:p>
          <w:p w:rsidR="006C0C02" w:rsidRDefault="00EB5A64">
            <w:pPr>
              <w:spacing w:after="36" w:line="237" w:lineRule="auto"/>
              <w:ind w:left="852" w:right="0" w:hanging="852"/>
              <w:rPr>
                <w:rFonts w:ascii="Nirmala UI" w:hAnsi="Nirmala UI" w:cs="Nirmala UI"/>
              </w:rPr>
            </w:pPr>
            <w:r w:rsidRPr="005158C0">
              <w:rPr>
                <w:rFonts w:ascii="Nirmala UI" w:hAnsi="Nirmala UI" w:cs="Nirmala UI"/>
              </w:rPr>
              <w:t>2.2.1.2.</w:t>
            </w:r>
            <w:r w:rsidRPr="005158C0">
              <w:rPr>
                <w:rFonts w:ascii="Nirmala UI" w:eastAsia="Arial" w:hAnsi="Nirmala UI" w:cs="Nirmala UI"/>
              </w:rPr>
              <w:t xml:space="preserve"> </w:t>
            </w:r>
            <w:r w:rsidRPr="005158C0">
              <w:rPr>
                <w:rFonts w:ascii="Nirmala UI" w:hAnsi="Nirmala UI" w:cs="Nirmala UI"/>
              </w:rPr>
              <w:t xml:space="preserve">Compassionate, able to empathise with the suffering of </w:t>
            </w:r>
          </w:p>
          <w:p w:rsidR="003A4DA9" w:rsidRPr="005158C0" w:rsidRDefault="00EB5A64">
            <w:pPr>
              <w:spacing w:after="36" w:line="237" w:lineRule="auto"/>
              <w:ind w:left="852" w:right="0" w:hanging="852"/>
              <w:rPr>
                <w:rFonts w:ascii="Nirmala UI" w:hAnsi="Nirmala UI" w:cs="Nirmala UI"/>
              </w:rPr>
            </w:pPr>
            <w:r w:rsidRPr="005158C0">
              <w:rPr>
                <w:rFonts w:ascii="Nirmala UI" w:hAnsi="Nirmala UI" w:cs="Nirmala UI"/>
              </w:rPr>
              <w:t xml:space="preserve">others and the generosity to help others in trouble </w:t>
            </w:r>
          </w:p>
          <w:p w:rsidR="006C0C02" w:rsidRDefault="00EB5A64">
            <w:pPr>
              <w:spacing w:after="33" w:line="240" w:lineRule="auto"/>
              <w:ind w:left="852" w:right="0" w:hanging="852"/>
              <w:rPr>
                <w:rFonts w:ascii="Nirmala UI" w:hAnsi="Nirmala UI" w:cs="Nirmala UI"/>
              </w:rPr>
            </w:pPr>
            <w:r w:rsidRPr="005158C0">
              <w:rPr>
                <w:rFonts w:ascii="Nirmala UI" w:hAnsi="Nirmala UI" w:cs="Nirmala UI"/>
              </w:rPr>
              <w:t>2.2.1.3.</w:t>
            </w:r>
            <w:r w:rsidRPr="005158C0">
              <w:rPr>
                <w:rFonts w:ascii="Nirmala UI" w:eastAsia="Arial" w:hAnsi="Nirmala UI" w:cs="Nirmala UI"/>
              </w:rPr>
              <w:t xml:space="preserve"> </w:t>
            </w:r>
            <w:r w:rsidRPr="005158C0">
              <w:rPr>
                <w:rFonts w:ascii="Nirmala UI" w:hAnsi="Nirmala UI" w:cs="Nirmala UI"/>
              </w:rPr>
              <w:t xml:space="preserve">Respectful, able to identify other people’s personal space </w:t>
            </w:r>
          </w:p>
          <w:p w:rsidR="003A4DA9" w:rsidRPr="005158C0" w:rsidRDefault="00EB5A64">
            <w:pPr>
              <w:spacing w:after="33" w:line="240" w:lineRule="auto"/>
              <w:ind w:left="852" w:right="0" w:hanging="852"/>
              <w:rPr>
                <w:rFonts w:ascii="Nirmala UI" w:hAnsi="Nirmala UI" w:cs="Nirmala UI"/>
              </w:rPr>
            </w:pPr>
            <w:r w:rsidRPr="005158C0">
              <w:rPr>
                <w:rFonts w:ascii="Nirmala UI" w:hAnsi="Nirmala UI" w:cs="Nirmala UI"/>
              </w:rPr>
              <w:t xml:space="preserve">and respect the ways in which they are different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2.2.1.4.</w:t>
            </w:r>
            <w:r w:rsidRPr="005158C0">
              <w:rPr>
                <w:rFonts w:ascii="Nirmala UI" w:eastAsia="Arial" w:hAnsi="Nirmala UI" w:cs="Nirmala UI"/>
              </w:rPr>
              <w:t xml:space="preserve"> </w:t>
            </w:r>
            <w:r w:rsidRPr="005158C0">
              <w:rPr>
                <w:rFonts w:ascii="Nirmala UI" w:hAnsi="Nirmala UI" w:cs="Nirmala UI"/>
              </w:rPr>
              <w:t xml:space="preserve">Forgiving, developing the skills to allow reconciliation in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relationships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2.2.1.5.</w:t>
            </w:r>
            <w:r w:rsidRPr="005158C0">
              <w:rPr>
                <w:rFonts w:ascii="Nirmala UI" w:eastAsia="Arial" w:hAnsi="Nirmala UI" w:cs="Nirmala UI"/>
              </w:rPr>
              <w:t xml:space="preserve"> </w:t>
            </w:r>
            <w:r w:rsidRPr="005158C0">
              <w:rPr>
                <w:rFonts w:ascii="Nirmala UI" w:hAnsi="Nirmala UI" w:cs="Nirmala UI"/>
              </w:rPr>
              <w:t>Courteous in their dealings with friends and strangers</w:t>
            </w:r>
            <w:r w:rsidRPr="005158C0">
              <w:rPr>
                <w:rFonts w:ascii="Nirmala UI" w:hAnsi="Nirmala UI" w:cs="Nirmala UI"/>
                <w:b/>
              </w:rPr>
              <w:t xml:space="preserve">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2.2.1.6.</w:t>
            </w:r>
            <w:r w:rsidRPr="005158C0">
              <w:rPr>
                <w:rFonts w:ascii="Nirmala UI" w:eastAsia="Arial" w:hAnsi="Nirmala UI" w:cs="Nirmala UI"/>
              </w:rPr>
              <w:t xml:space="preserve"> </w:t>
            </w:r>
            <w:r w:rsidRPr="005158C0">
              <w:rPr>
                <w:rFonts w:ascii="Nirmala UI" w:hAnsi="Nirmala UI" w:cs="Nirmala UI"/>
              </w:rPr>
              <w:t>Honesty, committed to living truthfully and with integrity</w:t>
            </w:r>
            <w:r w:rsidRPr="005158C0">
              <w:rPr>
                <w:rFonts w:ascii="Nirmala UI" w:hAnsi="Nirmala UI" w:cs="Nirmala UI"/>
                <w:b/>
              </w:rPr>
              <w:t xml:space="preserve"> </w:t>
            </w:r>
          </w:p>
        </w:tc>
      </w:tr>
      <w:tr w:rsidR="003A4DA9" w:rsidRPr="005158C0">
        <w:trPr>
          <w:trHeight w:val="2565"/>
        </w:trPr>
        <w:tc>
          <w:tcPr>
            <w:tcW w:w="1017" w:type="dxa"/>
            <w:tcBorders>
              <w:top w:val="single" w:sz="8" w:space="0" w:color="000000"/>
              <w:left w:val="single" w:sz="4" w:space="0" w:color="000000"/>
              <w:bottom w:val="single" w:sz="4" w:space="0" w:color="000000"/>
              <w:right w:val="single" w:sz="4" w:space="0" w:color="000000"/>
            </w:tcBorders>
            <w:shd w:val="clear" w:color="auto" w:fill="BCFFDA"/>
          </w:tcPr>
          <w:p w:rsidR="003A4DA9" w:rsidRPr="005158C0" w:rsidRDefault="00EB5A64">
            <w:pPr>
              <w:spacing w:after="0" w:line="259" w:lineRule="auto"/>
              <w:ind w:left="44" w:right="0" w:firstLine="0"/>
              <w:rPr>
                <w:rFonts w:ascii="Nirmala UI" w:hAnsi="Nirmala UI" w:cs="Nirmala UI"/>
              </w:rPr>
            </w:pPr>
            <w:r w:rsidRPr="005158C0">
              <w:rPr>
                <w:rFonts w:ascii="Nirmala UI" w:hAnsi="Nirmala UI" w:cs="Nirmala UI"/>
                <w:noProof/>
              </w:rPr>
              <mc:AlternateContent>
                <mc:Choice Requires="wpg">
                  <w:drawing>
                    <wp:inline distT="0" distB="0" distL="0" distR="0">
                      <wp:extent cx="492110" cy="1397445"/>
                      <wp:effectExtent l="0" t="0" r="0" b="0"/>
                      <wp:docPr id="9491" name="Group 9491"/>
                      <wp:cNvGraphicFramePr/>
                      <a:graphic xmlns:a="http://schemas.openxmlformats.org/drawingml/2006/main">
                        <a:graphicData uri="http://schemas.microsoft.com/office/word/2010/wordprocessingGroup">
                          <wpg:wgp>
                            <wpg:cNvGrpSpPr/>
                            <wpg:grpSpPr>
                              <a:xfrm>
                                <a:off x="0" y="0"/>
                                <a:ext cx="492110" cy="1397445"/>
                                <a:chOff x="0" y="0"/>
                                <a:chExt cx="492110" cy="1397445"/>
                              </a:xfrm>
                            </wpg:grpSpPr>
                            <wps:wsp>
                              <wps:cNvPr id="891" name="Rectangle 891"/>
                              <wps:cNvSpPr/>
                              <wps:spPr>
                                <a:xfrm rot="-5399999">
                                  <a:off x="-834057" y="373450"/>
                                  <a:ext cx="1858054" cy="189937"/>
                                </a:xfrm>
                                <a:prstGeom prst="rect">
                                  <a:avLst/>
                                </a:prstGeom>
                                <a:ln>
                                  <a:noFill/>
                                </a:ln>
                              </wps:spPr>
                              <wps:txbx>
                                <w:txbxContent>
                                  <w:p w:rsidR="003A4DA9" w:rsidRDefault="00EB5A64">
                                    <w:pPr>
                                      <w:spacing w:after="160" w:line="259" w:lineRule="auto"/>
                                      <w:ind w:left="0" w:right="0" w:firstLine="0"/>
                                    </w:pPr>
                                    <w:r>
                                      <w:t xml:space="preserve">Religious understanding </w:t>
                                    </w:r>
                                  </w:p>
                                </w:txbxContent>
                              </wps:txbx>
                              <wps:bodyPr horzOverflow="overflow" vert="horz" lIns="0" tIns="0" rIns="0" bIns="0" rtlCol="0">
                                <a:noAutofit/>
                              </wps:bodyPr>
                            </wps:wsp>
                            <wps:wsp>
                              <wps:cNvPr id="893" name="Rectangle 893"/>
                              <wps:cNvSpPr/>
                              <wps:spPr>
                                <a:xfrm rot="-5399999">
                                  <a:off x="-648548" y="368154"/>
                                  <a:ext cx="1835117" cy="189937"/>
                                </a:xfrm>
                                <a:prstGeom prst="rect">
                                  <a:avLst/>
                                </a:prstGeom>
                                <a:ln>
                                  <a:noFill/>
                                </a:ln>
                              </wps:spPr>
                              <wps:txbx>
                                <w:txbxContent>
                                  <w:p w:rsidR="003A4DA9" w:rsidRDefault="00EB5A64">
                                    <w:pPr>
                                      <w:spacing w:after="160" w:line="259" w:lineRule="auto"/>
                                      <w:ind w:left="0" w:right="0" w:firstLine="0"/>
                                    </w:pPr>
                                    <w:proofErr w:type="gramStart"/>
                                    <w:r>
                                      <w:t>of</w:t>
                                    </w:r>
                                    <w:proofErr w:type="gramEnd"/>
                                    <w:r>
                                      <w:t xml:space="preserve"> human relationships: </w:t>
                                    </w:r>
                                  </w:p>
                                </w:txbxContent>
                              </wps:txbx>
                              <wps:bodyPr horzOverflow="overflow" vert="horz" lIns="0" tIns="0" rIns="0" bIns="0" rtlCol="0">
                                <a:noAutofit/>
                              </wps:bodyPr>
                            </wps:wsp>
                            <wps:wsp>
                              <wps:cNvPr id="895" name="Rectangle 895"/>
                              <wps:cNvSpPr/>
                              <wps:spPr>
                                <a:xfrm rot="-5399999">
                                  <a:off x="116351" y="348193"/>
                                  <a:ext cx="655838" cy="189937"/>
                                </a:xfrm>
                                <a:prstGeom prst="rect">
                                  <a:avLst/>
                                </a:prstGeom>
                                <a:ln>
                                  <a:noFill/>
                                </a:ln>
                              </wps:spPr>
                              <wps:txbx>
                                <w:txbxContent>
                                  <w:p w:rsidR="003A4DA9" w:rsidRDefault="00EB5A64">
                                    <w:pPr>
                                      <w:spacing w:after="160" w:line="259" w:lineRule="auto"/>
                                      <w:ind w:left="0" w:right="0" w:firstLine="0"/>
                                    </w:pPr>
                                    <w:proofErr w:type="gramStart"/>
                                    <w:r>
                                      <w:t>loving</w:t>
                                    </w:r>
                                    <w:proofErr w:type="gramEnd"/>
                                    <w:r>
                                      <w:t xml:space="preserve"> </w:t>
                                    </w:r>
                                    <w:proofErr w:type="spellStart"/>
                                    <w:r>
                                      <w:t>ot</w:t>
                                    </w:r>
                                    <w:proofErr w:type="spellEnd"/>
                                  </w:p>
                                </w:txbxContent>
                              </wps:txbx>
                              <wps:bodyPr horzOverflow="overflow" vert="horz" lIns="0" tIns="0" rIns="0" bIns="0" rtlCol="0">
                                <a:noAutofit/>
                              </wps:bodyPr>
                            </wps:wsp>
                            <wps:wsp>
                              <wps:cNvPr id="896" name="Rectangle 896"/>
                              <wps:cNvSpPr/>
                              <wps:spPr>
                                <a:xfrm rot="-5399999">
                                  <a:off x="280170" y="17983"/>
                                  <a:ext cx="328199" cy="189937"/>
                                </a:xfrm>
                                <a:prstGeom prst="rect">
                                  <a:avLst/>
                                </a:prstGeom>
                                <a:ln>
                                  <a:noFill/>
                                </a:ln>
                              </wps:spPr>
                              <wps:txbx>
                                <w:txbxContent>
                                  <w:p w:rsidR="003A4DA9" w:rsidRDefault="00EB5A64">
                                    <w:pPr>
                                      <w:spacing w:after="160" w:line="259" w:lineRule="auto"/>
                                      <w:ind w:left="0" w:right="0" w:firstLine="0"/>
                                    </w:pPr>
                                    <w:proofErr w:type="gramStart"/>
                                    <w:r>
                                      <w:t>hers</w:t>
                                    </w:r>
                                    <w:proofErr w:type="gramEnd"/>
                                  </w:p>
                                </w:txbxContent>
                              </wps:txbx>
                              <wps:bodyPr horzOverflow="overflow" vert="horz" lIns="0" tIns="0" rIns="0" bIns="0" rtlCol="0">
                                <a:noAutofit/>
                              </wps:bodyPr>
                            </wps:wsp>
                            <wps:wsp>
                              <wps:cNvPr id="897" name="Rectangle 897"/>
                              <wps:cNvSpPr/>
                              <wps:spPr>
                                <a:xfrm rot="-5399999">
                                  <a:off x="423197" y="-84352"/>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9491" o:spid="_x0000_s1049" style="width:38.75pt;height:110.05pt;mso-position-horizontal-relative:char;mso-position-vertical-relative:line" coordsize="4921,1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">
                      <v:rect id="Rectangle 891" o:spid="_x0000_s1050" style="position:absolute;left:-8340;top:3734;width:1858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UA&#10;AADcAAAADwAAAGRycy9kb3ducmV2LnhtbESPW2vCQBSE3wX/w3IE33STIlVTV5FCSV8qeCt9PM2e&#10;XDB7Ns2umv57VxB8HGbmG2ax6kwtLtS6yrKCeByBIM6srrhQcNh/jGYgnEfWWFsmBf/kYLXs9xaY&#10;aHvlLV12vhABwi5BBaX3TSKly0oy6Ma2IQ5ebluDPsi2kLrFa4CbWr5E0as0WHFYKLGh95Ky0+5s&#10;FBzj/fk7dZtf/sn/ppMvn27yIlVqOOjWbyA8df4ZfrQ/tYLZPIb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NkxQAAANwAAAAPAAAAAAAAAAAAAAAAAJgCAABkcnMv&#10;ZG93bnJldi54bWxQSwUGAAAAAAQABAD1AAAAigMAAAAA&#10;" filled="f" stroked="f">
                        <v:textbox inset="0,0,0,0">
                          <w:txbxContent>
                            <w:p w:rsidR="003A4DA9" w:rsidRDefault="00EB5A64">
                              <w:pPr>
                                <w:spacing w:after="160" w:line="259" w:lineRule="auto"/>
                                <w:ind w:left="0" w:right="0" w:firstLine="0"/>
                              </w:pPr>
                              <w:r>
                                <w:t xml:space="preserve">Religious understanding </w:t>
                              </w:r>
                            </w:p>
                          </w:txbxContent>
                        </v:textbox>
                      </v:rect>
                      <v:rect id="Rectangle 893" o:spid="_x0000_s1051" style="position:absolute;left:-6485;top:3681;width:1835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4iMYA&#10;AADcAAAADwAAAGRycy9kb3ducmV2LnhtbESPT2vCQBTE74V+h+UVeqsbrVhNXUMRJF4U1LZ4fM2+&#10;/KHZtzG70fjtuwXB4zAzv2HmSW9qcabWVZYVDAcRCOLM6ooLBZ+H1csUhPPIGmvLpOBKDpLF48Mc&#10;Y20vvKPz3hciQNjFqKD0vomldFlJBt3ANsTBy21r0AfZFlK3eAlwU8tRFE2kwYrDQokNLUvKfved&#10;UfA1PHTfqdv+8DE/vY03Pt3mRarU81P/8Q7CU+/v4Vt7rRVMZ6/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34iMYAAADcAAAADwAAAAAAAAAAAAAAAACYAgAAZHJz&#10;L2Rvd25yZXYueG1sUEsFBgAAAAAEAAQA9QAAAIsDAAAAAA==&#10;" filled="f" stroked="f">
                        <v:textbox inset="0,0,0,0">
                          <w:txbxContent>
                            <w:p w:rsidR="003A4DA9" w:rsidRDefault="00EB5A64">
                              <w:pPr>
                                <w:spacing w:after="160" w:line="259" w:lineRule="auto"/>
                                <w:ind w:left="0" w:right="0" w:firstLine="0"/>
                              </w:pPr>
                              <w:proofErr w:type="gramStart"/>
                              <w:r>
                                <w:t>of</w:t>
                              </w:r>
                              <w:proofErr w:type="gramEnd"/>
                              <w:r>
                                <w:t xml:space="preserve"> human relationships: </w:t>
                              </w:r>
                            </w:p>
                          </w:txbxContent>
                        </v:textbox>
                      </v:rect>
                      <v:rect id="Rectangle 895" o:spid="_x0000_s1052" style="position:absolute;left:1164;top:3481;width:6558;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FZ8YA&#10;AADcAAAADwAAAGRycy9kb3ducmV2LnhtbESPT2vCQBTE74V+h+UVeqsbpVpNXUMRJF4U1LZ4fM2+&#10;/KHZtzG70fjtuwXB4zAzv2HmSW9qcabWVZYVDAcRCOLM6ooLBZ+H1csUhPPIGmvLpOBKDpLF48Mc&#10;Y20vvKPz3hciQNjFqKD0vomldFlJBt3ANsTBy21r0AfZFlK3eAlwU8tRFE2kwYrDQokNLUvKfved&#10;UfA1PHTfqdv+8DE/vb1ufLrNi1Sp56f+4x2Ep97fw7f2WiuYzs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jFZ8YAAADcAAAADwAAAAAAAAAAAAAAAACYAgAAZHJz&#10;L2Rvd25yZXYueG1sUEsFBgAAAAAEAAQA9QAAAIsDAAAAAA==&#10;" filled="f" stroked="f">
                        <v:textbox inset="0,0,0,0">
                          <w:txbxContent>
                            <w:p w:rsidR="003A4DA9" w:rsidRDefault="00EB5A64">
                              <w:pPr>
                                <w:spacing w:after="160" w:line="259" w:lineRule="auto"/>
                                <w:ind w:left="0" w:right="0" w:firstLine="0"/>
                              </w:pPr>
                              <w:proofErr w:type="gramStart"/>
                              <w:r>
                                <w:t>loving</w:t>
                              </w:r>
                              <w:proofErr w:type="gramEnd"/>
                              <w:r>
                                <w:t xml:space="preserve"> </w:t>
                              </w:r>
                              <w:proofErr w:type="spellStart"/>
                              <w:r>
                                <w:t>ot</w:t>
                              </w:r>
                              <w:proofErr w:type="spellEnd"/>
                            </w:p>
                          </w:txbxContent>
                        </v:textbox>
                      </v:rect>
                      <v:rect id="Rectangle 896" o:spid="_x0000_s1053" style="position:absolute;left:2802;top:180;width:328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EMUA&#10;AADcAAAADwAAAGRycy9kb3ducmV2LnhtbESPW2vCQBSE34X+h+UU+qYbRWxMXaUUJH2pUG/4eMye&#10;XGj2bMyumv57VxB8HGbmG2a26EwtLtS6yrKC4SACQZxZXXGhYLtZ9mMQziNrrC2Tgn9ysJi/9GaY&#10;aHvlX7qsfSEChF2CCkrvm0RKl5Vk0A1sQxy83LYGfZBtIXWL1wA3tRxF0UQarDgslNjQV0nZ3/ps&#10;FOyGm/M+dasjH/LT+/jHp6u8SJV6e+0+P0B46vwz/Gh/awXxd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lsQxQAAANwAAAAPAAAAAAAAAAAAAAAAAJgCAABkcnMv&#10;ZG93bnJldi54bWxQSwUGAAAAAAQABAD1AAAAigMAAAAA&#10;" filled="f" stroked="f">
                        <v:textbox inset="0,0,0,0">
                          <w:txbxContent>
                            <w:p w:rsidR="003A4DA9" w:rsidRDefault="00EB5A64">
                              <w:pPr>
                                <w:spacing w:after="160" w:line="259" w:lineRule="auto"/>
                                <w:ind w:left="0" w:right="0" w:firstLine="0"/>
                              </w:pPr>
                              <w:proofErr w:type="gramStart"/>
                              <w:r>
                                <w:t>hers</w:t>
                              </w:r>
                              <w:proofErr w:type="gramEnd"/>
                            </w:p>
                          </w:txbxContent>
                        </v:textbox>
                      </v:rect>
                      <v:rect id="Rectangle 897" o:spid="_x0000_s1054" style="position:absolute;left:4233;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i8YA&#10;AADcAAAADwAAAGRycy9kb3ducmV2LnhtbESPT2vCQBTE7wW/w/KE3urGUmqMboIIJb1UUFvp8TX7&#10;8gezb9Psqum3dwuCx2FmfsMss8G04ky9aywrmE4iEMSF1Q1XCj73b08xCOeRNbaWScEfOcjS0cMS&#10;E20vvKXzzlciQNglqKD2vkukdEVNBt3EdsTBK21v0AfZV1L3eAlw08rnKHqVBhsOCzV2tK6pOO5O&#10;RsHXdH865G7zw9/l7+zlw+ebssqVehwPqwUIT4O/h2/td60gns/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b+i8YAAADcAAAADwAAAAAAAAAAAAAAAACYAgAAZHJz&#10;L2Rvd25yZXYueG1sUEsFBgAAAAAEAAQA9QAAAIsDA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6627"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1.2.2.1.</w:t>
            </w:r>
            <w:r w:rsidRPr="005158C0">
              <w:rPr>
                <w:rFonts w:ascii="Nirmala UI" w:eastAsia="Arial" w:hAnsi="Nirmala UI" w:cs="Nirmala UI"/>
              </w:rPr>
              <w:t xml:space="preserve"> </w:t>
            </w:r>
            <w:r w:rsidRPr="005158C0">
              <w:rPr>
                <w:rFonts w:ascii="Nirmala UI" w:hAnsi="Nirmala UI" w:cs="Nirmala UI"/>
              </w:rPr>
              <w:t xml:space="preserve">We are part of God’s family </w:t>
            </w:r>
          </w:p>
          <w:p w:rsidR="006C0C02" w:rsidRDefault="00EB5A64">
            <w:pPr>
              <w:spacing w:after="33" w:line="240" w:lineRule="auto"/>
              <w:ind w:left="857" w:right="0" w:hanging="852"/>
              <w:rPr>
                <w:rFonts w:ascii="Nirmala UI" w:hAnsi="Nirmala UI" w:cs="Nirmala UI"/>
              </w:rPr>
            </w:pPr>
            <w:r w:rsidRPr="005158C0">
              <w:rPr>
                <w:rFonts w:ascii="Nirmala UI" w:hAnsi="Nirmala UI" w:cs="Nirmala UI"/>
              </w:rPr>
              <w:t>1.2.2.2.</w:t>
            </w:r>
            <w:r w:rsidRPr="005158C0">
              <w:rPr>
                <w:rFonts w:ascii="Nirmala UI" w:eastAsia="Arial" w:hAnsi="Nirmala UI" w:cs="Nirmala UI"/>
              </w:rPr>
              <w:t xml:space="preserve"> </w:t>
            </w:r>
            <w:r w:rsidRPr="005158C0">
              <w:rPr>
                <w:rFonts w:ascii="Nirmala UI" w:hAnsi="Nirmala UI" w:cs="Nirmala UI"/>
              </w:rPr>
              <w:t xml:space="preserve">That saying sorry is important and can help mend broken </w:t>
            </w:r>
          </w:p>
          <w:p w:rsidR="003A4DA9" w:rsidRPr="005158C0" w:rsidRDefault="00EB5A64">
            <w:pPr>
              <w:spacing w:after="33" w:line="240" w:lineRule="auto"/>
              <w:ind w:left="857" w:right="0" w:hanging="852"/>
              <w:rPr>
                <w:rFonts w:ascii="Nirmala UI" w:hAnsi="Nirmala UI" w:cs="Nirmala UI"/>
              </w:rPr>
            </w:pPr>
            <w:r w:rsidRPr="005158C0">
              <w:rPr>
                <w:rFonts w:ascii="Nirmala UI" w:hAnsi="Nirmala UI" w:cs="Nirmala UI"/>
              </w:rPr>
              <w:t xml:space="preserve">friendships </w:t>
            </w:r>
          </w:p>
          <w:p w:rsidR="003A4DA9" w:rsidRPr="005158C0" w:rsidRDefault="00EB5A64">
            <w:pPr>
              <w:spacing w:line="259" w:lineRule="auto"/>
              <w:ind w:left="5" w:right="0" w:firstLine="0"/>
              <w:rPr>
                <w:rFonts w:ascii="Nirmala UI" w:hAnsi="Nirmala UI" w:cs="Nirmala UI"/>
              </w:rPr>
            </w:pPr>
            <w:r w:rsidRPr="005158C0">
              <w:rPr>
                <w:rFonts w:ascii="Nirmala UI" w:hAnsi="Nirmala UI" w:cs="Nirmala UI"/>
              </w:rPr>
              <w:t>1.2.2.3.</w:t>
            </w:r>
            <w:r w:rsidRPr="005158C0">
              <w:rPr>
                <w:rFonts w:ascii="Nirmala UI" w:eastAsia="Arial" w:hAnsi="Nirmala UI" w:cs="Nirmala UI"/>
              </w:rPr>
              <w:t xml:space="preserve"> </w:t>
            </w:r>
            <w:r w:rsidRPr="005158C0">
              <w:rPr>
                <w:rFonts w:ascii="Nirmala UI" w:hAnsi="Nirmala UI" w:cs="Nirmala UI"/>
              </w:rPr>
              <w:t xml:space="preserve">Jesus cared for others </w:t>
            </w:r>
          </w:p>
          <w:p w:rsidR="006C0C02" w:rsidRDefault="00EB5A64">
            <w:pPr>
              <w:spacing w:after="0" w:line="259" w:lineRule="auto"/>
              <w:ind w:left="857" w:right="0" w:hanging="852"/>
              <w:rPr>
                <w:rFonts w:ascii="Nirmala UI" w:hAnsi="Nirmala UI" w:cs="Nirmala UI"/>
              </w:rPr>
            </w:pPr>
            <w:r w:rsidRPr="005158C0">
              <w:rPr>
                <w:rFonts w:ascii="Nirmala UI" w:hAnsi="Nirmala UI" w:cs="Nirmala UI"/>
              </w:rPr>
              <w:t>1.2.2.4.</w:t>
            </w:r>
            <w:r w:rsidRPr="005158C0">
              <w:rPr>
                <w:rFonts w:ascii="Nirmala UI" w:eastAsia="Arial" w:hAnsi="Nirmala UI" w:cs="Nirmala UI"/>
              </w:rPr>
              <w:t xml:space="preserve"> </w:t>
            </w:r>
            <w:r w:rsidRPr="005158C0">
              <w:rPr>
                <w:rFonts w:ascii="Nirmala UI" w:hAnsi="Nirmala UI" w:cs="Nirmala UI"/>
              </w:rPr>
              <w:t xml:space="preserve">That we should love other people in the same way Jesus </w:t>
            </w:r>
          </w:p>
          <w:p w:rsidR="003A4DA9" w:rsidRPr="005158C0" w:rsidRDefault="00EB5A64">
            <w:pPr>
              <w:spacing w:after="0" w:line="259" w:lineRule="auto"/>
              <w:ind w:left="857" w:right="0" w:hanging="852"/>
              <w:rPr>
                <w:rFonts w:ascii="Nirmala UI" w:hAnsi="Nirmala UI" w:cs="Nirmala UI"/>
              </w:rPr>
            </w:pPr>
            <w:r w:rsidRPr="005158C0">
              <w:rPr>
                <w:rFonts w:ascii="Nirmala UI" w:hAnsi="Nirmala UI" w:cs="Nirmala UI"/>
              </w:rPr>
              <w:t xml:space="preserve">loves us </w:t>
            </w:r>
          </w:p>
        </w:tc>
        <w:tc>
          <w:tcPr>
            <w:tcW w:w="6623"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2.2.2.1.</w:t>
            </w:r>
            <w:r w:rsidRPr="005158C0">
              <w:rPr>
                <w:rFonts w:ascii="Nirmala UI" w:eastAsia="Arial" w:hAnsi="Nirmala UI" w:cs="Nirmala UI"/>
              </w:rPr>
              <w:t xml:space="preserve"> </w:t>
            </w:r>
            <w:r w:rsidRPr="005158C0">
              <w:rPr>
                <w:rFonts w:ascii="Nirmala UI" w:hAnsi="Nirmala UI" w:cs="Nirmala UI"/>
              </w:rPr>
              <w:t xml:space="preserve">Christians belong to the Church family which includes the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school, parish and diocese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2.2.2.2.</w:t>
            </w:r>
            <w:r w:rsidRPr="005158C0">
              <w:rPr>
                <w:rFonts w:ascii="Nirmala UI" w:eastAsia="Arial" w:hAnsi="Nirmala UI" w:cs="Nirmala UI"/>
              </w:rPr>
              <w:t xml:space="preserve"> </w:t>
            </w:r>
            <w:r w:rsidRPr="005158C0">
              <w:rPr>
                <w:rFonts w:ascii="Nirmala UI" w:hAnsi="Nirmala UI" w:cs="Nirmala UI"/>
              </w:rPr>
              <w:t xml:space="preserve">The importance of forgiveness and reconciliation in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relationships and some of Jesus' teaching on forgiveness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2.2.2.3.</w:t>
            </w:r>
            <w:r w:rsidRPr="005158C0">
              <w:rPr>
                <w:rFonts w:ascii="Nirmala UI" w:eastAsia="Arial" w:hAnsi="Nirmala UI" w:cs="Nirmala UI"/>
              </w:rPr>
              <w:t xml:space="preserve"> </w:t>
            </w:r>
            <w:r w:rsidRPr="005158C0">
              <w:rPr>
                <w:rFonts w:ascii="Nirmala UI" w:hAnsi="Nirmala UI" w:cs="Nirmala UI"/>
              </w:rPr>
              <w:t>The sacrament of marriage involves commitment and self</w:t>
            </w:r>
            <w:r w:rsidR="00BB70E8" w:rsidRPr="005158C0">
              <w:rPr>
                <w:rFonts w:ascii="Nirmala UI" w:hAnsi="Nirmala UI" w:cs="Nirmala UI"/>
              </w:rPr>
              <w:t xml:space="preserve"> </w:t>
            </w:r>
          </w:p>
          <w:p w:rsidR="003A4DA9" w:rsidRPr="005158C0" w:rsidRDefault="00EB5A64">
            <w:pPr>
              <w:spacing w:after="0" w:line="259" w:lineRule="auto"/>
              <w:ind w:left="852" w:right="0" w:hanging="852"/>
              <w:rPr>
                <w:rFonts w:ascii="Nirmala UI" w:hAnsi="Nirmala UI" w:cs="Nirmala UI"/>
              </w:rPr>
            </w:pPr>
            <w:r w:rsidRPr="005158C0">
              <w:rPr>
                <w:rFonts w:ascii="Nirmala UI" w:hAnsi="Nirmala UI" w:cs="Nirmala UI"/>
              </w:rPr>
              <w:t xml:space="preserve">giving </w:t>
            </w:r>
          </w:p>
        </w:tc>
      </w:tr>
      <w:tr w:rsidR="003A4DA9" w:rsidRPr="005158C0">
        <w:trPr>
          <w:trHeight w:val="4575"/>
        </w:trPr>
        <w:tc>
          <w:tcPr>
            <w:tcW w:w="1017" w:type="dxa"/>
            <w:tcBorders>
              <w:top w:val="single" w:sz="4" w:space="0" w:color="000000"/>
              <w:left w:val="single" w:sz="4" w:space="0" w:color="000000"/>
              <w:bottom w:val="single" w:sz="4" w:space="0" w:color="000000"/>
              <w:right w:val="single" w:sz="4" w:space="0" w:color="000000"/>
            </w:tcBorders>
            <w:shd w:val="clear" w:color="auto" w:fill="FDE5CC"/>
          </w:tcPr>
          <w:p w:rsidR="003A4DA9" w:rsidRPr="005158C0" w:rsidRDefault="00EB5A64">
            <w:pPr>
              <w:spacing w:after="0" w:line="259" w:lineRule="auto"/>
              <w:ind w:left="310" w:right="0" w:firstLine="0"/>
            </w:pPr>
            <w:r w:rsidRPr="005158C0">
              <w:rPr>
                <w:noProof/>
              </w:rPr>
              <w:lastRenderedPageBreak/>
              <mc:AlternateContent>
                <mc:Choice Requires="wpg">
                  <w:drawing>
                    <wp:inline distT="0" distB="0" distL="0" distR="0">
                      <wp:extent cx="142810" cy="1313752"/>
                      <wp:effectExtent l="0" t="0" r="0" b="0"/>
                      <wp:docPr id="9963" name="Group 9963"/>
                      <wp:cNvGraphicFramePr/>
                      <a:graphic xmlns:a="http://schemas.openxmlformats.org/drawingml/2006/main">
                        <a:graphicData uri="http://schemas.microsoft.com/office/word/2010/wordprocessingGroup">
                          <wpg:wgp>
                            <wpg:cNvGrpSpPr/>
                            <wpg:grpSpPr>
                              <a:xfrm>
                                <a:off x="0" y="0"/>
                                <a:ext cx="142810" cy="1313752"/>
                                <a:chOff x="0" y="0"/>
                                <a:chExt cx="142810" cy="1313752"/>
                              </a:xfrm>
                            </wpg:grpSpPr>
                            <wps:wsp>
                              <wps:cNvPr id="984" name="Rectangle 984"/>
                              <wps:cNvSpPr/>
                              <wps:spPr>
                                <a:xfrm rot="-5399999">
                                  <a:off x="-565904" y="557910"/>
                                  <a:ext cx="1321747" cy="189937"/>
                                </a:xfrm>
                                <a:prstGeom prst="rect">
                                  <a:avLst/>
                                </a:prstGeom>
                                <a:ln>
                                  <a:noFill/>
                                </a:ln>
                              </wps:spPr>
                              <wps:txbx>
                                <w:txbxContent>
                                  <w:p w:rsidR="003A4DA9" w:rsidRDefault="00EB5A64">
                                    <w:pPr>
                                      <w:spacing w:after="160" w:line="259" w:lineRule="auto"/>
                                      <w:ind w:left="0" w:right="0" w:firstLine="0"/>
                                    </w:pPr>
                                    <w:r>
                                      <w:t>Personal Relation</w:t>
                                    </w:r>
                                  </w:p>
                                </w:txbxContent>
                              </wps:txbx>
                              <wps:bodyPr horzOverflow="overflow" vert="horz" lIns="0" tIns="0" rIns="0" bIns="0" rtlCol="0">
                                <a:noAutofit/>
                              </wps:bodyPr>
                            </wps:wsp>
                            <wps:wsp>
                              <wps:cNvPr id="985" name="Rectangle 985"/>
                              <wps:cNvSpPr/>
                              <wps:spPr>
                                <a:xfrm rot="-5399999">
                                  <a:off x="-96542" y="33243"/>
                                  <a:ext cx="383023" cy="189937"/>
                                </a:xfrm>
                                <a:prstGeom prst="rect">
                                  <a:avLst/>
                                </a:prstGeom>
                                <a:ln>
                                  <a:noFill/>
                                </a:ln>
                              </wps:spPr>
                              <wps:txbx>
                                <w:txbxContent>
                                  <w:p w:rsidR="003A4DA9" w:rsidRDefault="00EB5A64">
                                    <w:pPr>
                                      <w:spacing w:after="160" w:line="259" w:lineRule="auto"/>
                                      <w:ind w:left="0" w:right="0" w:firstLine="0"/>
                                    </w:pPr>
                                    <w:proofErr w:type="gramStart"/>
                                    <w:r>
                                      <w:t>ships</w:t>
                                    </w:r>
                                    <w:proofErr w:type="gramEnd"/>
                                  </w:p>
                                </w:txbxContent>
                              </wps:txbx>
                              <wps:bodyPr horzOverflow="overflow" vert="horz" lIns="0" tIns="0" rIns="0" bIns="0" rtlCol="0">
                                <a:noAutofit/>
                              </wps:bodyPr>
                            </wps:wsp>
                            <wps:wsp>
                              <wps:cNvPr id="986" name="Rectangle 986"/>
                              <wps:cNvSpPr/>
                              <wps:spPr>
                                <a:xfrm rot="-5399999">
                                  <a:off x="73896" y="-84352"/>
                                  <a:ext cx="42144"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9963" o:spid="_x0000_s1055" style="width:11.25pt;height:103.45pt;mso-position-horizontal-relative:char;mso-position-vertical-relative:line" coordsize="1428,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">
                      <v:rect id="Rectangle 984" o:spid="_x0000_s1056" style="position:absolute;left:-5658;top:5579;width:13216;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5vMYA&#10;AADcAAAADwAAAGRycy9kb3ducmV2LnhtbESPT2vCQBTE7wW/w/KE3urGIm2MboIIJb1UqLbS42v2&#10;5Q9m36bZVdNv7wqCx2FmfsMss8G04kS9aywrmE4iEMSF1Q1XCr52b08xCOeRNbaWScE/OcjS0cMS&#10;E23P/Emnra9EgLBLUEHtfZdI6YqaDLqJ7YiDV9reoA+yr6Tu8RzgppXPUfQiDTYcFmrsaF1Tcdge&#10;jYLv6e64z93ml3/Kv9fZh883ZZUr9TgeVgsQngZ/D9/a71rBPJ7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5vMYAAADcAAAADwAAAAAAAAAAAAAAAACYAgAAZHJz&#10;L2Rvd25yZXYueG1sUEsFBgAAAAAEAAQA9QAAAIsDAAAAAA==&#10;" filled="f" stroked="f">
                        <v:textbox inset="0,0,0,0">
                          <w:txbxContent>
                            <w:p w:rsidR="003A4DA9" w:rsidRDefault="00EB5A64">
                              <w:pPr>
                                <w:spacing w:after="160" w:line="259" w:lineRule="auto"/>
                                <w:ind w:left="0" w:right="0" w:firstLine="0"/>
                              </w:pPr>
                              <w:r>
                                <w:t>Personal Relation</w:t>
                              </w:r>
                            </w:p>
                          </w:txbxContent>
                        </v:textbox>
                      </v:rect>
                      <v:rect id="Rectangle 985" o:spid="_x0000_s1057" style="position:absolute;left:-965;top:332;width:383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cJ8YA&#10;AADcAAAADwAAAGRycy9kb3ducmV2LnhtbESPT2vCQBTE74V+h+UVeqsbpVpNXUMRJF4U1LZ4fM2+&#10;/KHZtzG70fjtuwXB4zAzv2HmSW9qcabWVZYVDAcRCOLM6ooLBZ+H1csUhPPIGmvLpOBKDpLF48Mc&#10;Y20vvKPz3hciQNjFqKD0vomldFlJBt3ANsTBy21r0AfZFlK3eAlwU8tRFE2kwYrDQokNLUvKfved&#10;UfA1PHTfqdv+8DE/vb1ufLrNi1Sp56f+4x2Ep97fw7f2WiuYTc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BcJ8YAAADcAAAADwAAAAAAAAAAAAAAAACYAgAAZHJz&#10;L2Rvd25yZXYueG1sUEsFBgAAAAAEAAQA9QAAAIsDAAAAAA==&#10;" filled="f" stroked="f">
                        <v:textbox inset="0,0,0,0">
                          <w:txbxContent>
                            <w:p w:rsidR="003A4DA9" w:rsidRDefault="00EB5A64">
                              <w:pPr>
                                <w:spacing w:after="160" w:line="259" w:lineRule="auto"/>
                                <w:ind w:left="0" w:right="0" w:firstLine="0"/>
                              </w:pPr>
                              <w:proofErr w:type="gramStart"/>
                              <w:r>
                                <w:t>ships</w:t>
                              </w:r>
                              <w:proofErr w:type="gramEnd"/>
                            </w:p>
                          </w:txbxContent>
                        </v:textbox>
                      </v:rect>
                      <v:rect id="Rectangle 986" o:spid="_x0000_s105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CUMUA&#10;AADcAAAADwAAAGRycy9kb3ducmV2LnhtbESPW2vCQBSE34X+h+UU+qYbRWxMXaUUJH2pUG/4eMye&#10;XGj2bMyumv57VxB8HGbmG2a26EwtLtS6yrKC4SACQZxZXXGhYLtZ9mMQziNrrC2Tgn9ysJi/9GaY&#10;aHvlX7qsfSEChF2CCkrvm0RKl5Vk0A1sQxy83LYGfZBtIXWL1wA3tRxF0UQarDgslNjQV0nZ3/ps&#10;FOyGm/M+dasjH/LT+/jHp6u8SJV6e+0+P0B46vwz/Gh/awXTe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sJQxQAAANwAAAAPAAAAAAAAAAAAAAAAAJgCAABkcnMv&#10;ZG93bnJldi54bWxQSwUGAAAAAAQABAD1AAAAigM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6627"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1.2.3.1.</w:t>
            </w:r>
            <w:r w:rsidRPr="005158C0">
              <w:rPr>
                <w:rFonts w:ascii="Nirmala UI" w:eastAsia="Arial" w:hAnsi="Nirmala UI" w:cs="Nirmala UI"/>
              </w:rPr>
              <w:t xml:space="preserve"> </w:t>
            </w:r>
            <w:r w:rsidRPr="005158C0">
              <w:rPr>
                <w:rFonts w:ascii="Nirmala UI" w:hAnsi="Nirmala UI" w:cs="Nirmala UI"/>
              </w:rPr>
              <w:t xml:space="preserve">The characteristics of positive and negative relationships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1.2.3.2.</w:t>
            </w:r>
            <w:r w:rsidRPr="005158C0">
              <w:rPr>
                <w:rFonts w:ascii="Nirmala UI" w:eastAsia="Arial" w:hAnsi="Nirmala UI" w:cs="Nirmala UI"/>
              </w:rPr>
              <w:t xml:space="preserve"> </w:t>
            </w:r>
            <w:r w:rsidRPr="005158C0">
              <w:rPr>
                <w:rFonts w:ascii="Nirmala UI" w:hAnsi="Nirmala UI" w:cs="Nirmala UI"/>
              </w:rPr>
              <w:t xml:space="preserve">To identify special people (e.g. family, carers, friends) and </w:t>
            </w:r>
          </w:p>
          <w:p w:rsidR="003A4DA9" w:rsidRPr="005158C0" w:rsidRDefault="00EB5A64">
            <w:pPr>
              <w:spacing w:after="34" w:line="239" w:lineRule="auto"/>
              <w:ind w:left="856" w:right="0" w:hanging="852"/>
              <w:rPr>
                <w:rFonts w:ascii="Nirmala UI" w:hAnsi="Nirmala UI" w:cs="Nirmala UI"/>
              </w:rPr>
            </w:pPr>
            <w:proofErr w:type="gramStart"/>
            <w:r w:rsidRPr="005158C0">
              <w:rPr>
                <w:rFonts w:ascii="Nirmala UI" w:hAnsi="Nirmala UI" w:cs="Nirmala UI"/>
              </w:rPr>
              <w:t>what</w:t>
            </w:r>
            <w:proofErr w:type="gramEnd"/>
            <w:r w:rsidRPr="005158C0">
              <w:rPr>
                <w:rFonts w:ascii="Nirmala UI" w:hAnsi="Nirmala UI" w:cs="Nirmala UI"/>
              </w:rPr>
              <w:t xml:space="preserve"> makes them special. </w:t>
            </w:r>
          </w:p>
          <w:p w:rsidR="006C0C02" w:rsidRDefault="00EB5A64">
            <w:pPr>
              <w:spacing w:after="31" w:line="239" w:lineRule="auto"/>
              <w:ind w:left="856" w:right="0" w:hanging="852"/>
              <w:rPr>
                <w:rFonts w:ascii="Nirmala UI" w:hAnsi="Nirmala UI" w:cs="Nirmala UI"/>
              </w:rPr>
            </w:pPr>
            <w:r w:rsidRPr="005158C0">
              <w:rPr>
                <w:rFonts w:ascii="Nirmala UI" w:hAnsi="Nirmala UI" w:cs="Nirmala UI"/>
              </w:rPr>
              <w:t>1.2.3.3.</w:t>
            </w:r>
            <w:r w:rsidRPr="005158C0">
              <w:rPr>
                <w:rFonts w:ascii="Nirmala UI" w:eastAsia="Arial" w:hAnsi="Nirmala UI" w:cs="Nirmala UI"/>
              </w:rPr>
              <w:t xml:space="preserve"> </w:t>
            </w:r>
            <w:r w:rsidRPr="005158C0">
              <w:rPr>
                <w:rFonts w:ascii="Nirmala UI" w:hAnsi="Nirmala UI" w:cs="Nirmala UI"/>
              </w:rPr>
              <w:t xml:space="preserve">There are different family structures and these should be </w:t>
            </w:r>
          </w:p>
          <w:p w:rsidR="003A4DA9" w:rsidRPr="005158C0" w:rsidRDefault="00EB5A64">
            <w:pPr>
              <w:spacing w:after="31" w:line="239" w:lineRule="auto"/>
              <w:ind w:left="856" w:right="0" w:hanging="852"/>
              <w:rPr>
                <w:rFonts w:ascii="Nirmala UI" w:hAnsi="Nirmala UI" w:cs="Nirmala UI"/>
              </w:rPr>
            </w:pPr>
            <w:r w:rsidRPr="005158C0">
              <w:rPr>
                <w:rFonts w:ascii="Nirmala UI" w:hAnsi="Nirmala UI" w:cs="Nirmala UI"/>
              </w:rPr>
              <w:t xml:space="preserve">respected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1.2.3.4.</w:t>
            </w:r>
            <w:r w:rsidRPr="005158C0">
              <w:rPr>
                <w:rFonts w:ascii="Nirmala UI" w:eastAsia="Arial" w:hAnsi="Nirmala UI" w:cs="Nirmala UI"/>
              </w:rPr>
              <w:t xml:space="preserve"> </w:t>
            </w:r>
            <w:r w:rsidRPr="005158C0">
              <w:rPr>
                <w:rFonts w:ascii="Nirmala UI" w:hAnsi="Nirmala UI" w:cs="Nirmala UI"/>
              </w:rPr>
              <w:t xml:space="preserve">How their behaviour affects other people and that there </w:t>
            </w:r>
          </w:p>
          <w:p w:rsidR="003A4DA9" w:rsidRPr="005158C0" w:rsidRDefault="00EB5A64">
            <w:pPr>
              <w:spacing w:after="34" w:line="239" w:lineRule="auto"/>
              <w:ind w:left="856" w:right="0" w:hanging="852"/>
              <w:rPr>
                <w:rFonts w:ascii="Nirmala UI" w:hAnsi="Nirmala UI" w:cs="Nirmala UI"/>
              </w:rPr>
            </w:pPr>
            <w:r w:rsidRPr="005158C0">
              <w:rPr>
                <w:rFonts w:ascii="Nirmala UI" w:hAnsi="Nirmala UI" w:cs="Nirmala UI"/>
              </w:rPr>
              <w:t xml:space="preserve">are appropriate and inappropriate behaviours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1.2.3.5.</w:t>
            </w:r>
            <w:r w:rsidRPr="005158C0">
              <w:rPr>
                <w:rFonts w:ascii="Nirmala UI" w:eastAsia="Arial" w:hAnsi="Nirmala UI" w:cs="Nirmala UI"/>
              </w:rPr>
              <w:t xml:space="preserve"> </w:t>
            </w:r>
            <w:r w:rsidRPr="005158C0">
              <w:rPr>
                <w:rFonts w:ascii="Nirmala UI" w:hAnsi="Nirmala UI" w:cs="Nirmala UI"/>
              </w:rPr>
              <w:t xml:space="preserve">To recognise when people are being unkind to them and </w:t>
            </w:r>
          </w:p>
          <w:p w:rsidR="003A4DA9" w:rsidRPr="005158C0" w:rsidRDefault="00EB5A64">
            <w:pPr>
              <w:spacing w:after="34" w:line="239" w:lineRule="auto"/>
              <w:ind w:left="856" w:right="0" w:hanging="852"/>
              <w:rPr>
                <w:rFonts w:ascii="Nirmala UI" w:hAnsi="Nirmala UI" w:cs="Nirmala UI"/>
              </w:rPr>
            </w:pPr>
            <w:proofErr w:type="gramStart"/>
            <w:r w:rsidRPr="005158C0">
              <w:rPr>
                <w:rFonts w:ascii="Nirmala UI" w:hAnsi="Nirmala UI" w:cs="Nirmala UI"/>
              </w:rPr>
              <w:t>others</w:t>
            </w:r>
            <w:proofErr w:type="gramEnd"/>
            <w:r w:rsidRPr="005158C0">
              <w:rPr>
                <w:rFonts w:ascii="Nirmala UI" w:hAnsi="Nirmala UI" w:cs="Nirmala UI"/>
              </w:rPr>
              <w:t xml:space="preserve"> and how to respond. </w:t>
            </w:r>
          </w:p>
          <w:p w:rsidR="006C0C02" w:rsidRDefault="00EB5A64">
            <w:pPr>
              <w:spacing w:after="0" w:line="259" w:lineRule="auto"/>
              <w:ind w:left="856" w:right="0" w:hanging="852"/>
              <w:rPr>
                <w:rFonts w:ascii="Nirmala UI" w:hAnsi="Nirmala UI" w:cs="Nirmala UI"/>
              </w:rPr>
            </w:pPr>
            <w:r w:rsidRPr="005158C0">
              <w:rPr>
                <w:rFonts w:ascii="Nirmala UI" w:hAnsi="Nirmala UI" w:cs="Nirmala UI"/>
              </w:rPr>
              <w:t>1.2.3.6.</w:t>
            </w:r>
            <w:r w:rsidRPr="005158C0">
              <w:rPr>
                <w:rFonts w:ascii="Nirmala UI" w:eastAsia="Arial" w:hAnsi="Nirmala UI" w:cs="Nirmala UI"/>
              </w:rPr>
              <w:t xml:space="preserve"> </w:t>
            </w:r>
            <w:r w:rsidRPr="005158C0">
              <w:rPr>
                <w:rFonts w:ascii="Nirmala UI" w:hAnsi="Nirmala UI" w:cs="Nirmala UI"/>
              </w:rPr>
              <w:t>Different types of teasing and bullying which are wrong</w:t>
            </w:r>
          </w:p>
          <w:p w:rsidR="003A4DA9" w:rsidRPr="005158C0" w:rsidRDefault="00EB5A64">
            <w:pPr>
              <w:spacing w:after="0" w:line="259" w:lineRule="auto"/>
              <w:ind w:left="856" w:right="0" w:hanging="852"/>
              <w:rPr>
                <w:rFonts w:ascii="Nirmala UI" w:hAnsi="Nirmala UI" w:cs="Nirmala UI"/>
              </w:rPr>
            </w:pPr>
            <w:r w:rsidRPr="005158C0">
              <w:rPr>
                <w:rFonts w:ascii="Nirmala UI" w:hAnsi="Nirmala UI" w:cs="Nirmala UI"/>
              </w:rPr>
              <w:t xml:space="preserve"> </w:t>
            </w:r>
            <w:proofErr w:type="gramStart"/>
            <w:r w:rsidRPr="005158C0">
              <w:rPr>
                <w:rFonts w:ascii="Nirmala UI" w:hAnsi="Nirmala UI" w:cs="Nirmala UI"/>
              </w:rPr>
              <w:t>and</w:t>
            </w:r>
            <w:proofErr w:type="gramEnd"/>
            <w:r w:rsidRPr="005158C0">
              <w:rPr>
                <w:rFonts w:ascii="Nirmala UI" w:hAnsi="Nirmala UI" w:cs="Nirmala UI"/>
              </w:rPr>
              <w:t xml:space="preserve"> unacceptable. </w:t>
            </w:r>
          </w:p>
        </w:tc>
        <w:tc>
          <w:tcPr>
            <w:tcW w:w="6623"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2.2.3.1.</w:t>
            </w:r>
            <w:r w:rsidRPr="005158C0">
              <w:rPr>
                <w:rFonts w:ascii="Nirmala UI" w:eastAsia="Arial" w:hAnsi="Nirmala UI" w:cs="Nirmala UI"/>
              </w:rPr>
              <w:t xml:space="preserve"> </w:t>
            </w:r>
            <w:r w:rsidRPr="005158C0">
              <w:rPr>
                <w:rFonts w:ascii="Nirmala UI" w:hAnsi="Nirmala UI" w:cs="Nirmala UI"/>
              </w:rPr>
              <w:t xml:space="preserve">How to maintain positive relationships and strategies to </w:t>
            </w:r>
          </w:p>
          <w:p w:rsidR="003A4DA9" w:rsidRPr="005158C0" w:rsidRDefault="00EB5A64">
            <w:pPr>
              <w:spacing w:after="34" w:line="239" w:lineRule="auto"/>
              <w:ind w:left="852" w:right="0" w:hanging="852"/>
              <w:rPr>
                <w:rFonts w:ascii="Nirmala UI" w:hAnsi="Nirmala UI" w:cs="Nirmala UI"/>
              </w:rPr>
            </w:pPr>
            <w:proofErr w:type="gramStart"/>
            <w:r w:rsidRPr="005158C0">
              <w:rPr>
                <w:rFonts w:ascii="Nirmala UI" w:hAnsi="Nirmala UI" w:cs="Nirmala UI"/>
              </w:rPr>
              <w:t>use</w:t>
            </w:r>
            <w:proofErr w:type="gramEnd"/>
            <w:r w:rsidRPr="005158C0">
              <w:rPr>
                <w:rFonts w:ascii="Nirmala UI" w:hAnsi="Nirmala UI" w:cs="Nirmala UI"/>
              </w:rPr>
              <w:t xml:space="preserve"> when relationships go wrong.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2.2.3.2.</w:t>
            </w:r>
            <w:r w:rsidRPr="005158C0">
              <w:rPr>
                <w:rFonts w:ascii="Nirmala UI" w:eastAsia="Arial" w:hAnsi="Nirmala UI" w:cs="Nirmala UI"/>
              </w:rPr>
              <w:t xml:space="preserve"> </w:t>
            </w:r>
            <w:r w:rsidRPr="005158C0">
              <w:rPr>
                <w:rFonts w:ascii="Nirmala UI" w:hAnsi="Nirmala UI" w:cs="Nirmala UI"/>
              </w:rPr>
              <w:t xml:space="preserve">There are different types of relationships including those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between acquaintances, friends, relatives and family </w:t>
            </w:r>
          </w:p>
          <w:p w:rsidR="006C0C02" w:rsidRDefault="00EB5A64">
            <w:pPr>
              <w:spacing w:after="36" w:line="237" w:lineRule="auto"/>
              <w:ind w:left="852" w:right="0" w:hanging="852"/>
              <w:rPr>
                <w:rFonts w:ascii="Nirmala UI" w:hAnsi="Nirmala UI" w:cs="Nirmala UI"/>
              </w:rPr>
            </w:pPr>
            <w:r w:rsidRPr="005158C0">
              <w:rPr>
                <w:rFonts w:ascii="Nirmala UI" w:hAnsi="Nirmala UI" w:cs="Nirmala UI"/>
              </w:rPr>
              <w:t>2.2.3.3.</w:t>
            </w:r>
            <w:r w:rsidRPr="005158C0">
              <w:rPr>
                <w:rFonts w:ascii="Nirmala UI" w:eastAsia="Arial" w:hAnsi="Nirmala UI" w:cs="Nirmala UI"/>
              </w:rPr>
              <w:t xml:space="preserve"> </w:t>
            </w:r>
            <w:r w:rsidRPr="005158C0">
              <w:rPr>
                <w:rFonts w:ascii="Nirmala UI" w:hAnsi="Nirmala UI" w:cs="Nirmala UI"/>
              </w:rPr>
              <w:t xml:space="preserve">How to make informed choices in relationships and that </w:t>
            </w:r>
          </w:p>
          <w:p w:rsidR="003A4DA9" w:rsidRPr="005158C0" w:rsidRDefault="00EB5A64">
            <w:pPr>
              <w:spacing w:after="36" w:line="237" w:lineRule="auto"/>
              <w:ind w:left="852" w:right="0" w:hanging="852"/>
              <w:rPr>
                <w:rFonts w:ascii="Nirmala UI" w:hAnsi="Nirmala UI" w:cs="Nirmala UI"/>
              </w:rPr>
            </w:pPr>
            <w:r w:rsidRPr="005158C0">
              <w:rPr>
                <w:rFonts w:ascii="Nirmala UI" w:hAnsi="Nirmala UI" w:cs="Nirmala UI"/>
              </w:rPr>
              <w:t xml:space="preserve">choices have positive, neutral and negative consequences </w:t>
            </w:r>
          </w:p>
          <w:p w:rsidR="006C0C02" w:rsidRDefault="00EB5A64">
            <w:pPr>
              <w:spacing w:after="33" w:line="240" w:lineRule="auto"/>
              <w:ind w:left="852" w:right="0" w:hanging="852"/>
              <w:rPr>
                <w:rFonts w:ascii="Nirmala UI" w:hAnsi="Nirmala UI" w:cs="Nirmala UI"/>
              </w:rPr>
            </w:pPr>
            <w:r w:rsidRPr="005158C0">
              <w:rPr>
                <w:rFonts w:ascii="Nirmala UI" w:hAnsi="Nirmala UI" w:cs="Nirmala UI"/>
              </w:rPr>
              <w:t>2.2.3.4.</w:t>
            </w:r>
            <w:r w:rsidRPr="005158C0">
              <w:rPr>
                <w:rFonts w:ascii="Nirmala UI" w:eastAsia="Arial" w:hAnsi="Nirmala UI" w:cs="Nirmala UI"/>
              </w:rPr>
              <w:t xml:space="preserve"> </w:t>
            </w:r>
            <w:r w:rsidRPr="005158C0">
              <w:rPr>
                <w:rFonts w:ascii="Nirmala UI" w:hAnsi="Nirmala UI" w:cs="Nirmala UI"/>
              </w:rPr>
              <w:t xml:space="preserve">An awareness of bullying (including cyber-bullying) and </w:t>
            </w:r>
          </w:p>
          <w:p w:rsidR="003A4DA9" w:rsidRPr="005158C0" w:rsidRDefault="00EB5A64">
            <w:pPr>
              <w:spacing w:after="33" w:line="240" w:lineRule="auto"/>
              <w:ind w:left="852" w:right="0" w:hanging="852"/>
              <w:rPr>
                <w:rFonts w:ascii="Nirmala UI" w:hAnsi="Nirmala UI" w:cs="Nirmala UI"/>
              </w:rPr>
            </w:pPr>
            <w:r w:rsidRPr="005158C0">
              <w:rPr>
                <w:rFonts w:ascii="Nirmala UI" w:hAnsi="Nirmala UI" w:cs="Nirmala UI"/>
              </w:rPr>
              <w:t xml:space="preserve">how to respond </w:t>
            </w:r>
          </w:p>
          <w:p w:rsidR="006C0C02" w:rsidRDefault="00EB5A64">
            <w:pPr>
              <w:spacing w:after="34" w:line="239" w:lineRule="auto"/>
              <w:ind w:left="852" w:right="0" w:hanging="852"/>
              <w:jc w:val="both"/>
              <w:rPr>
                <w:rFonts w:ascii="Nirmala UI" w:hAnsi="Nirmala UI" w:cs="Nirmala UI"/>
              </w:rPr>
            </w:pPr>
            <w:r w:rsidRPr="005158C0">
              <w:rPr>
                <w:rFonts w:ascii="Nirmala UI" w:hAnsi="Nirmala UI" w:cs="Nirmala UI"/>
              </w:rPr>
              <w:t>2.2.3.5.</w:t>
            </w:r>
            <w:r w:rsidRPr="005158C0">
              <w:rPr>
                <w:rFonts w:ascii="Nirmala UI" w:eastAsia="Arial" w:hAnsi="Nirmala UI" w:cs="Nirmala UI"/>
              </w:rPr>
              <w:t xml:space="preserve"> </w:t>
            </w:r>
            <w:r w:rsidRPr="005158C0">
              <w:rPr>
                <w:rFonts w:ascii="Nirmala UI" w:hAnsi="Nirmala UI" w:cs="Nirmala UI"/>
              </w:rPr>
              <w:t>About harassment and exploitation in relationships,</w:t>
            </w:r>
          </w:p>
          <w:p w:rsidR="003A4DA9" w:rsidRPr="005158C0" w:rsidRDefault="00EB5A64">
            <w:pPr>
              <w:spacing w:after="34" w:line="239" w:lineRule="auto"/>
              <w:ind w:left="852" w:right="0" w:hanging="852"/>
              <w:jc w:val="both"/>
              <w:rPr>
                <w:rFonts w:ascii="Nirmala UI" w:hAnsi="Nirmala UI" w:cs="Nirmala UI"/>
              </w:rPr>
            </w:pPr>
            <w:r w:rsidRPr="005158C0">
              <w:rPr>
                <w:rFonts w:ascii="Nirmala UI" w:hAnsi="Nirmala UI" w:cs="Nirmala UI"/>
              </w:rPr>
              <w:t xml:space="preserve">including physical, emotional and sexual abuse and how to respond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2.2.3.6.</w:t>
            </w:r>
            <w:r w:rsidRPr="005158C0">
              <w:rPr>
                <w:rFonts w:ascii="Nirmala UI" w:eastAsia="Arial" w:hAnsi="Nirmala UI" w:cs="Nirmala UI"/>
              </w:rPr>
              <w:t xml:space="preserve"> </w:t>
            </w:r>
            <w:r w:rsidRPr="005158C0">
              <w:rPr>
                <w:rFonts w:ascii="Nirmala UI" w:hAnsi="Nirmala UI" w:cs="Nirmala UI"/>
              </w:rPr>
              <w:t xml:space="preserve">To recognise and manage risk, to develop resilience and </w:t>
            </w:r>
          </w:p>
          <w:p w:rsidR="006C0C02" w:rsidRDefault="00EB5A64">
            <w:pPr>
              <w:spacing w:after="34" w:line="239" w:lineRule="auto"/>
              <w:ind w:left="852" w:right="0" w:hanging="852"/>
              <w:rPr>
                <w:rFonts w:ascii="Nirmala UI" w:hAnsi="Nirmala UI" w:cs="Nirmala UI"/>
              </w:rPr>
            </w:pPr>
            <w:r w:rsidRPr="005158C0">
              <w:rPr>
                <w:rFonts w:ascii="Nirmala UI" w:hAnsi="Nirmala UI" w:cs="Nirmala UI"/>
              </w:rPr>
              <w:t xml:space="preserve">learn how to cope with “dares” and other ways in which people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 xml:space="preserve">can be pressurized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2.2.3.7.</w:t>
            </w:r>
            <w:r w:rsidRPr="005158C0">
              <w:rPr>
                <w:rFonts w:ascii="Nirmala UI" w:eastAsia="Arial" w:hAnsi="Nirmala UI" w:cs="Nirmala UI"/>
              </w:rPr>
              <w:t xml:space="preserve"> </w:t>
            </w:r>
            <w:r w:rsidRPr="005158C0">
              <w:rPr>
                <w:rFonts w:ascii="Nirmala UI" w:hAnsi="Nirmala UI" w:cs="Nirmala UI"/>
              </w:rPr>
              <w:t xml:space="preserve">About changes that can happen in life, e.g. loss, </w:t>
            </w:r>
          </w:p>
          <w:p w:rsidR="006C0C02" w:rsidRDefault="00EB5A64">
            <w:pPr>
              <w:spacing w:after="0" w:line="259" w:lineRule="auto"/>
              <w:ind w:left="852" w:right="0" w:hanging="852"/>
              <w:rPr>
                <w:rFonts w:ascii="Nirmala UI" w:hAnsi="Nirmala UI" w:cs="Nirmala UI"/>
              </w:rPr>
            </w:pPr>
            <w:r w:rsidRPr="005158C0">
              <w:rPr>
                <w:rFonts w:ascii="Nirmala UI" w:hAnsi="Nirmala UI" w:cs="Nirmala UI"/>
              </w:rPr>
              <w:t xml:space="preserve">separation, divorce and bereavement and the emotions that can </w:t>
            </w:r>
          </w:p>
          <w:p w:rsidR="003A4DA9" w:rsidRPr="005158C0" w:rsidRDefault="00EB5A64">
            <w:pPr>
              <w:spacing w:after="0" w:line="259" w:lineRule="auto"/>
              <w:ind w:left="852" w:right="0" w:hanging="852"/>
              <w:rPr>
                <w:rFonts w:ascii="Nirmala UI" w:hAnsi="Nirmala UI" w:cs="Nirmala UI"/>
              </w:rPr>
            </w:pPr>
            <w:proofErr w:type="gramStart"/>
            <w:r w:rsidRPr="005158C0">
              <w:rPr>
                <w:rFonts w:ascii="Nirmala UI" w:hAnsi="Nirmala UI" w:cs="Nirmala UI"/>
              </w:rPr>
              <w:t>accompany</w:t>
            </w:r>
            <w:proofErr w:type="gramEnd"/>
            <w:r w:rsidRPr="005158C0">
              <w:rPr>
                <w:rFonts w:ascii="Nirmala UI" w:hAnsi="Nirmala UI" w:cs="Nirmala UI"/>
              </w:rPr>
              <w:t xml:space="preserve"> these changes. </w:t>
            </w:r>
          </w:p>
        </w:tc>
      </w:tr>
      <w:tr w:rsidR="003A4DA9" w:rsidRPr="005158C0">
        <w:trPr>
          <w:trHeight w:val="4038"/>
        </w:trPr>
        <w:tc>
          <w:tcPr>
            <w:tcW w:w="1017" w:type="dxa"/>
            <w:tcBorders>
              <w:top w:val="single" w:sz="4" w:space="0" w:color="000000"/>
              <w:left w:val="single" w:sz="4" w:space="0" w:color="000000"/>
              <w:bottom w:val="single" w:sz="4" w:space="0" w:color="000000"/>
              <w:right w:val="single" w:sz="4" w:space="0" w:color="000000"/>
            </w:tcBorders>
            <w:shd w:val="clear" w:color="auto" w:fill="FDE5CC"/>
          </w:tcPr>
          <w:p w:rsidR="003A4DA9" w:rsidRPr="005158C0" w:rsidRDefault="00EB5A64">
            <w:pPr>
              <w:spacing w:after="0" w:line="259" w:lineRule="auto"/>
              <w:ind w:left="310" w:right="0" w:firstLine="0"/>
            </w:pPr>
            <w:r w:rsidRPr="005158C0">
              <w:rPr>
                <w:noProof/>
              </w:rPr>
              <mc:AlternateContent>
                <mc:Choice Requires="wpg">
                  <w:drawing>
                    <wp:inline distT="0" distB="0" distL="0" distR="0">
                      <wp:extent cx="142810" cy="2423224"/>
                      <wp:effectExtent l="0" t="0" r="0" b="0"/>
                      <wp:docPr id="10099" name="Group 10099"/>
                      <wp:cNvGraphicFramePr/>
                      <a:graphic xmlns:a="http://schemas.openxmlformats.org/drawingml/2006/main">
                        <a:graphicData uri="http://schemas.microsoft.com/office/word/2010/wordprocessingGroup">
                          <wpg:wgp>
                            <wpg:cNvGrpSpPr/>
                            <wpg:grpSpPr>
                              <a:xfrm>
                                <a:off x="0" y="0"/>
                                <a:ext cx="142810" cy="2423224"/>
                                <a:chOff x="0" y="0"/>
                                <a:chExt cx="142810" cy="2423224"/>
                              </a:xfrm>
                            </wpg:grpSpPr>
                            <wps:wsp>
                              <wps:cNvPr id="1081" name="Rectangle 1081"/>
                              <wps:cNvSpPr/>
                              <wps:spPr>
                                <a:xfrm rot="-5399999">
                                  <a:off x="-1495583" y="737703"/>
                                  <a:ext cx="3181105" cy="189937"/>
                                </a:xfrm>
                                <a:prstGeom prst="rect">
                                  <a:avLst/>
                                </a:prstGeom>
                                <a:ln>
                                  <a:noFill/>
                                </a:ln>
                              </wps:spPr>
                              <wps:txbx>
                                <w:txbxContent>
                                  <w:p w:rsidR="003A4DA9" w:rsidRDefault="00EB5A64">
                                    <w:pPr>
                                      <w:spacing w:after="160" w:line="259" w:lineRule="auto"/>
                                      <w:ind w:left="0" w:right="0" w:firstLine="0"/>
                                    </w:pPr>
                                    <w:r>
                                      <w:t>Keeping safe and people who can help me</w:t>
                                    </w:r>
                                  </w:p>
                                </w:txbxContent>
                              </wps:txbx>
                              <wps:bodyPr horzOverflow="overflow" vert="horz" lIns="0" tIns="0" rIns="0" bIns="0" rtlCol="0">
                                <a:noAutofit/>
                              </wps:bodyPr>
                            </wps:wsp>
                            <wps:wsp>
                              <wps:cNvPr id="1082" name="Rectangle 1082"/>
                              <wps:cNvSpPr/>
                              <wps:spPr>
                                <a:xfrm rot="-5399999">
                                  <a:off x="73896" y="-84353"/>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0099" o:spid="_x0000_s1059" style="width:11.25pt;height:190.8pt;mso-position-horizontal-relative:char;mso-position-vertical-relative:line" coordsize="1428,2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">
                      <v:rect id="Rectangle 1081" o:spid="_x0000_s1060" style="position:absolute;left:-14955;top:7377;width:3181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Ja8QA&#10;AADdAAAADwAAAGRycy9kb3ducmV2LnhtbERPS2vCQBC+C/0Pywi96SalqEQ3QQolXhSqbfE4ZicP&#10;zM7G7Krpv+8WhN7m43vOKhtMK27Uu8aygngagSAurG64UvB5eJ8sQDiPrLG1TAp+yEGWPo1WmGh7&#10;5w+67X0lQgi7BBXU3neJlK6oyaCb2o44cKXtDfoA+0rqHu8h3LTyJYpm0mDDoaHGjt5qKs77q1Hw&#10;FR+u37nbnfhYXuavW5/vyipX6nk8rJcgPA3+X/xwb3SYHy1i+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SWvEAAAA3QAAAA8AAAAAAAAAAAAAAAAAmAIAAGRycy9k&#10;b3ducmV2LnhtbFBLBQYAAAAABAAEAPUAAACJAwAAAAA=&#10;" filled="f" stroked="f">
                        <v:textbox inset="0,0,0,0">
                          <w:txbxContent>
                            <w:p w:rsidR="003A4DA9" w:rsidRDefault="00EB5A64">
                              <w:pPr>
                                <w:spacing w:after="160" w:line="259" w:lineRule="auto"/>
                                <w:ind w:left="0" w:right="0" w:firstLine="0"/>
                              </w:pPr>
                              <w:r>
                                <w:t>Keeping safe and people who can help me</w:t>
                              </w:r>
                            </w:p>
                          </w:txbxContent>
                        </v:textbox>
                      </v:rect>
                      <v:rect id="Rectangle 1082" o:spid="_x0000_s1061"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XHMMA&#10;AADdAAAADwAAAGRycy9kb3ducmV2LnhtbERPS4vCMBC+C/sfwix401QRlWoUWVjqRWF1VzyOzfSB&#10;zaQ2Ueu/NwuCt/n4njNftqYSN2pcaVnBoB+BIE6tLjlX8Lv/7k1BOI+ssbJMCh7kYLn46Mwx1vbO&#10;P3Tb+VyEEHYxKii8r2MpXVqQQde3NXHgMtsY9AE2udQN3kO4qeQwisbSYMmhocCavgpKz7urUfA3&#10;2F8Pidue+JhdJqONT7ZZnijV/WxXMxCeWv8Wv9xrHeZH0yH8fx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XHMMAAADdAAAADwAAAAAAAAAAAAAAAACYAgAAZHJzL2Rv&#10;d25yZXYueG1sUEsFBgAAAAAEAAQA9QAAAIgDA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6627"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b/>
              </w:rPr>
              <w:t xml:space="preserve">Keeping safe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1.2.4.1.</w:t>
            </w:r>
            <w:r w:rsidRPr="005158C0">
              <w:rPr>
                <w:rFonts w:ascii="Nirmala UI" w:eastAsia="Arial" w:hAnsi="Nirmala UI" w:cs="Nirmala UI"/>
              </w:rPr>
              <w:t xml:space="preserve"> </w:t>
            </w:r>
            <w:r w:rsidRPr="005158C0">
              <w:rPr>
                <w:rFonts w:ascii="Nirmala UI" w:hAnsi="Nirmala UI" w:cs="Nirmala UI"/>
              </w:rPr>
              <w:t xml:space="preserve">To recognise safe and unsafe situations and ways of </w:t>
            </w:r>
          </w:p>
          <w:p w:rsidR="003A4DA9" w:rsidRPr="005158C0" w:rsidRDefault="00EB5A64">
            <w:pPr>
              <w:spacing w:after="34" w:line="239" w:lineRule="auto"/>
              <w:ind w:left="856" w:right="0" w:hanging="852"/>
              <w:rPr>
                <w:rFonts w:ascii="Nirmala UI" w:hAnsi="Nirmala UI" w:cs="Nirmala UI"/>
              </w:rPr>
            </w:pPr>
            <w:r w:rsidRPr="005158C0">
              <w:rPr>
                <w:rFonts w:ascii="Nirmala UI" w:hAnsi="Nirmala UI" w:cs="Nirmala UI"/>
              </w:rPr>
              <w:t xml:space="preserve">keeping safe, including simple rules for keeping safe online </w:t>
            </w:r>
          </w:p>
          <w:p w:rsidR="006C0C02" w:rsidRDefault="00EB5A64">
            <w:pPr>
              <w:spacing w:after="34" w:line="239" w:lineRule="auto"/>
              <w:ind w:left="856" w:right="0" w:hanging="852"/>
              <w:rPr>
                <w:rFonts w:ascii="Nirmala UI" w:hAnsi="Nirmala UI" w:cs="Nirmala UI"/>
              </w:rPr>
            </w:pPr>
            <w:r w:rsidRPr="005158C0">
              <w:rPr>
                <w:rFonts w:ascii="Nirmala UI" w:hAnsi="Nirmala UI" w:cs="Nirmala UI"/>
              </w:rPr>
              <w:t>1.2.4.2.</w:t>
            </w:r>
            <w:r w:rsidRPr="005158C0">
              <w:rPr>
                <w:rFonts w:ascii="Nirmala UI" w:eastAsia="Arial" w:hAnsi="Nirmala UI" w:cs="Nirmala UI"/>
              </w:rPr>
              <w:t xml:space="preserve"> </w:t>
            </w:r>
            <w:r w:rsidRPr="005158C0">
              <w:rPr>
                <w:rFonts w:ascii="Nirmala UI" w:hAnsi="Nirmala UI" w:cs="Nirmala UI"/>
              </w:rPr>
              <w:t>To use simple rules for resisting pressure when they feel</w:t>
            </w:r>
          </w:p>
          <w:p w:rsidR="003A4DA9" w:rsidRPr="005158C0" w:rsidRDefault="00EB5A64">
            <w:pPr>
              <w:spacing w:after="34" w:line="239" w:lineRule="auto"/>
              <w:ind w:left="856" w:right="0" w:hanging="852"/>
              <w:rPr>
                <w:rFonts w:ascii="Nirmala UI" w:hAnsi="Nirmala UI" w:cs="Nirmala UI"/>
              </w:rPr>
            </w:pPr>
            <w:r w:rsidRPr="005158C0">
              <w:rPr>
                <w:rFonts w:ascii="Nirmala UI" w:hAnsi="Nirmala UI" w:cs="Nirmala UI"/>
              </w:rPr>
              <w:t xml:space="preserve"> unsafe or uncomfortable </w:t>
            </w:r>
          </w:p>
          <w:p w:rsidR="003A4DA9" w:rsidRPr="005158C0" w:rsidRDefault="00EB5A64">
            <w:pPr>
              <w:spacing w:line="259" w:lineRule="auto"/>
              <w:ind w:left="4" w:right="0" w:firstLine="0"/>
              <w:rPr>
                <w:rFonts w:ascii="Nirmala UI" w:hAnsi="Nirmala UI" w:cs="Nirmala UI"/>
              </w:rPr>
            </w:pPr>
            <w:r w:rsidRPr="005158C0">
              <w:rPr>
                <w:rFonts w:ascii="Nirmala UI" w:hAnsi="Nirmala UI" w:cs="Nirmala UI"/>
              </w:rPr>
              <w:t>1.2.4.3.</w:t>
            </w:r>
            <w:r w:rsidRPr="005158C0">
              <w:rPr>
                <w:rFonts w:ascii="Nirmala UI" w:eastAsia="Arial" w:hAnsi="Nirmala UI" w:cs="Nirmala UI"/>
              </w:rPr>
              <w:t xml:space="preserve"> </w:t>
            </w:r>
            <w:r w:rsidRPr="005158C0">
              <w:rPr>
                <w:rFonts w:ascii="Nirmala UI" w:hAnsi="Nirmala UI" w:cs="Nirmala UI"/>
              </w:rPr>
              <w:t xml:space="preserve">The difference between good and bad secrets </w:t>
            </w:r>
          </w:p>
          <w:p w:rsidR="006C0C02" w:rsidRDefault="00EB5A64">
            <w:pPr>
              <w:spacing w:after="0" w:line="239" w:lineRule="auto"/>
              <w:ind w:left="856" w:right="0" w:hanging="852"/>
              <w:rPr>
                <w:rFonts w:ascii="Nirmala UI" w:hAnsi="Nirmala UI" w:cs="Nirmala UI"/>
              </w:rPr>
            </w:pPr>
            <w:r w:rsidRPr="005158C0">
              <w:rPr>
                <w:rFonts w:ascii="Nirmala UI" w:hAnsi="Nirmala UI" w:cs="Nirmala UI"/>
              </w:rPr>
              <w:t>1.2.4.4.</w:t>
            </w:r>
            <w:r w:rsidRPr="005158C0">
              <w:rPr>
                <w:rFonts w:ascii="Nirmala UI" w:eastAsia="Arial" w:hAnsi="Nirmala UI" w:cs="Nirmala UI"/>
              </w:rPr>
              <w:t xml:space="preserve"> </w:t>
            </w:r>
            <w:r w:rsidRPr="005158C0">
              <w:rPr>
                <w:rFonts w:ascii="Nirmala UI" w:hAnsi="Nirmala UI" w:cs="Nirmala UI"/>
              </w:rPr>
              <w:t xml:space="preserve">Identifying and correctly name their “private parts” (see </w:t>
            </w:r>
          </w:p>
          <w:p w:rsidR="006C0C02" w:rsidRDefault="00EB5A64">
            <w:pPr>
              <w:spacing w:after="0" w:line="239" w:lineRule="auto"/>
              <w:ind w:left="856" w:right="0" w:hanging="852"/>
              <w:rPr>
                <w:rFonts w:ascii="Nirmala UI" w:hAnsi="Nirmala UI" w:cs="Nirmala UI"/>
              </w:rPr>
            </w:pPr>
            <w:r w:rsidRPr="005158C0">
              <w:rPr>
                <w:rFonts w:ascii="Nirmala UI" w:hAnsi="Nirmala UI" w:cs="Nirmala UI"/>
              </w:rPr>
              <w:t xml:space="preserve">NSPCC resource PANTS) for the purposes of safeguarding them </w:t>
            </w:r>
          </w:p>
          <w:p w:rsidR="003A4DA9" w:rsidRPr="005158C0" w:rsidRDefault="00EB5A64">
            <w:pPr>
              <w:spacing w:after="0" w:line="239" w:lineRule="auto"/>
              <w:ind w:left="856" w:right="0" w:hanging="852"/>
              <w:rPr>
                <w:rFonts w:ascii="Nirmala UI" w:hAnsi="Nirmala UI" w:cs="Nirmala UI"/>
              </w:rPr>
            </w:pPr>
            <w:proofErr w:type="gramStart"/>
            <w:r w:rsidRPr="005158C0">
              <w:rPr>
                <w:rFonts w:ascii="Nirmala UI" w:hAnsi="Nirmala UI" w:cs="Nirmala UI"/>
              </w:rPr>
              <w:t>from</w:t>
            </w:r>
            <w:proofErr w:type="gramEnd"/>
            <w:r w:rsidRPr="005158C0">
              <w:rPr>
                <w:rFonts w:ascii="Nirmala UI" w:hAnsi="Nirmala UI" w:cs="Nirmala UI"/>
              </w:rPr>
              <w:t xml:space="preserve"> sexual exploitation. </w:t>
            </w:r>
          </w:p>
          <w:p w:rsidR="003A4DA9" w:rsidRPr="005158C0" w:rsidRDefault="00EB5A64">
            <w:pPr>
              <w:spacing w:after="11" w:line="259" w:lineRule="auto"/>
              <w:ind w:left="4" w:right="0" w:firstLine="0"/>
              <w:rPr>
                <w:rFonts w:ascii="Nirmala UI" w:hAnsi="Nirmala UI" w:cs="Nirmala UI"/>
              </w:rPr>
            </w:pPr>
            <w:r w:rsidRPr="005158C0">
              <w:rPr>
                <w:rFonts w:ascii="Nirmala UI" w:hAnsi="Nirmala UI" w:cs="Nirmala UI"/>
                <w:b/>
              </w:rPr>
              <w:t xml:space="preserve">People who can help me </w:t>
            </w:r>
          </w:p>
          <w:p w:rsidR="003A4DA9" w:rsidRPr="005158C0" w:rsidRDefault="00EB5A64">
            <w:pPr>
              <w:spacing w:after="0" w:line="259" w:lineRule="auto"/>
              <w:ind w:left="4" w:right="0" w:firstLine="0"/>
              <w:rPr>
                <w:rFonts w:ascii="Nirmala UI" w:hAnsi="Nirmala UI" w:cs="Nirmala UI"/>
              </w:rPr>
            </w:pPr>
            <w:r w:rsidRPr="005158C0">
              <w:rPr>
                <w:rFonts w:ascii="Nirmala UI" w:hAnsi="Nirmala UI" w:cs="Nirmala UI"/>
              </w:rPr>
              <w:t>1.2.4.5.</w:t>
            </w:r>
            <w:r w:rsidRPr="005158C0">
              <w:rPr>
                <w:rFonts w:ascii="Nirmala UI" w:eastAsia="Arial" w:hAnsi="Nirmala UI" w:cs="Nirmala UI"/>
              </w:rPr>
              <w:t xml:space="preserve"> </w:t>
            </w:r>
            <w:r w:rsidRPr="005158C0">
              <w:rPr>
                <w:rFonts w:ascii="Nirmala UI" w:hAnsi="Nirmala UI" w:cs="Nirmala UI"/>
              </w:rPr>
              <w:t xml:space="preserve">Who to go to if they are worried or need help </w:t>
            </w:r>
          </w:p>
          <w:p w:rsidR="006C0C02" w:rsidRDefault="00EB5A64" w:rsidP="00655862">
            <w:pPr>
              <w:spacing w:after="0" w:line="239" w:lineRule="auto"/>
              <w:ind w:left="856" w:right="46" w:hanging="852"/>
              <w:rPr>
                <w:rFonts w:ascii="Nirmala UI" w:hAnsi="Nirmala UI" w:cs="Nirmala UI"/>
              </w:rPr>
            </w:pPr>
            <w:r w:rsidRPr="005158C0">
              <w:rPr>
                <w:rFonts w:ascii="Nirmala UI" w:hAnsi="Nirmala UI" w:cs="Nirmala UI"/>
              </w:rPr>
              <w:t>1.2.4.6.</w:t>
            </w:r>
            <w:r w:rsidRPr="005158C0">
              <w:rPr>
                <w:rFonts w:ascii="Nirmala UI" w:eastAsia="Arial" w:hAnsi="Nirmala UI" w:cs="Nirmala UI"/>
              </w:rPr>
              <w:t xml:space="preserve"> </w:t>
            </w:r>
            <w:r w:rsidRPr="005158C0">
              <w:rPr>
                <w:rFonts w:ascii="Nirmala UI" w:hAnsi="Nirmala UI" w:cs="Nirmala UI"/>
              </w:rPr>
              <w:t xml:space="preserve">That there are a number of different people and </w:t>
            </w:r>
          </w:p>
          <w:p w:rsidR="003A4DA9" w:rsidRPr="005158C0" w:rsidRDefault="00EB5A64" w:rsidP="00655862">
            <w:pPr>
              <w:spacing w:after="0" w:line="239" w:lineRule="auto"/>
              <w:ind w:left="856" w:right="46" w:hanging="852"/>
              <w:rPr>
                <w:rFonts w:ascii="Nirmala UI" w:hAnsi="Nirmala UI" w:cs="Nirmala UI"/>
              </w:rPr>
            </w:pPr>
            <w:proofErr w:type="gramStart"/>
            <w:r w:rsidRPr="005158C0">
              <w:rPr>
                <w:rFonts w:ascii="Nirmala UI" w:hAnsi="Nirmala UI" w:cs="Nirmala UI"/>
              </w:rPr>
              <w:t>organisations</w:t>
            </w:r>
            <w:proofErr w:type="gramEnd"/>
            <w:r w:rsidRPr="005158C0">
              <w:rPr>
                <w:rFonts w:ascii="Nirmala UI" w:hAnsi="Nirmala UI" w:cs="Nirmala UI"/>
              </w:rPr>
              <w:t xml:space="preserve"> they can go to for help in different situations. </w:t>
            </w:r>
          </w:p>
        </w:tc>
        <w:tc>
          <w:tcPr>
            <w:tcW w:w="6623"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Keeping safe </w:t>
            </w:r>
          </w:p>
          <w:p w:rsidR="006C0C02" w:rsidRDefault="00EB5A64">
            <w:pPr>
              <w:spacing w:after="33" w:line="239" w:lineRule="auto"/>
              <w:ind w:left="852" w:right="0" w:hanging="852"/>
              <w:jc w:val="both"/>
              <w:rPr>
                <w:rFonts w:ascii="Nirmala UI" w:hAnsi="Nirmala UI" w:cs="Nirmala UI"/>
              </w:rPr>
            </w:pPr>
            <w:r w:rsidRPr="005158C0">
              <w:rPr>
                <w:rFonts w:ascii="Nirmala UI" w:hAnsi="Nirmala UI" w:cs="Nirmala UI"/>
              </w:rPr>
              <w:t>2.2.4.1.</w:t>
            </w:r>
            <w:r w:rsidRPr="005158C0">
              <w:rPr>
                <w:rFonts w:ascii="Nirmala UI" w:eastAsia="Arial" w:hAnsi="Nirmala UI" w:cs="Nirmala UI"/>
              </w:rPr>
              <w:t xml:space="preserve"> </w:t>
            </w:r>
            <w:r w:rsidRPr="005158C0">
              <w:rPr>
                <w:rFonts w:ascii="Nirmala UI" w:hAnsi="Nirmala UI" w:cs="Nirmala UI"/>
              </w:rPr>
              <w:t>To recognise their increasing independence brings</w:t>
            </w:r>
          </w:p>
          <w:p w:rsidR="003A4DA9" w:rsidRPr="005158C0" w:rsidRDefault="00EB5A64">
            <w:pPr>
              <w:spacing w:after="33" w:line="239" w:lineRule="auto"/>
              <w:ind w:left="852" w:right="0" w:hanging="852"/>
              <w:jc w:val="both"/>
              <w:rPr>
                <w:rFonts w:ascii="Nirmala UI" w:hAnsi="Nirmala UI" w:cs="Nirmala UI"/>
              </w:rPr>
            </w:pPr>
            <w:r w:rsidRPr="005158C0">
              <w:rPr>
                <w:rFonts w:ascii="Nirmala UI" w:hAnsi="Nirmala UI" w:cs="Nirmala UI"/>
              </w:rPr>
              <w:t xml:space="preserve"> increased responsibility to keep themselves and others safe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2.2.4.2.</w:t>
            </w:r>
            <w:r w:rsidRPr="005158C0">
              <w:rPr>
                <w:rFonts w:ascii="Nirmala UI" w:eastAsia="Arial" w:hAnsi="Nirmala UI" w:cs="Nirmala UI"/>
              </w:rPr>
              <w:t xml:space="preserve"> </w:t>
            </w:r>
            <w:r w:rsidRPr="005158C0">
              <w:rPr>
                <w:rFonts w:ascii="Nirmala UI" w:hAnsi="Nirmala UI" w:cs="Nirmala UI"/>
              </w:rPr>
              <w:t xml:space="preserve">How to use technology safely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2.2.4.3.</w:t>
            </w:r>
            <w:r w:rsidRPr="005158C0">
              <w:rPr>
                <w:rFonts w:ascii="Nirmala UI" w:eastAsia="Arial" w:hAnsi="Nirmala UI" w:cs="Nirmala UI"/>
              </w:rPr>
              <w:t xml:space="preserve"> </w:t>
            </w:r>
            <w:r w:rsidRPr="005158C0">
              <w:rPr>
                <w:rFonts w:ascii="Nirmala UI" w:hAnsi="Nirmala UI" w:cs="Nirmala UI"/>
              </w:rPr>
              <w:t>That not all images, language and behavio</w:t>
            </w:r>
            <w:r w:rsidR="009B46B9">
              <w:rPr>
                <w:rFonts w:ascii="Nirmala UI" w:hAnsi="Nirmala UI" w:cs="Nirmala UI"/>
              </w:rPr>
              <w:t>u</w:t>
            </w:r>
            <w:r w:rsidRPr="005158C0">
              <w:rPr>
                <w:rFonts w:ascii="Nirmala UI" w:hAnsi="Nirmala UI" w:cs="Nirmala UI"/>
              </w:rPr>
              <w:t xml:space="preserve">r are appropriate </w:t>
            </w:r>
          </w:p>
          <w:p w:rsidR="006C0C02" w:rsidRDefault="00EB5A64">
            <w:pPr>
              <w:spacing w:after="0" w:line="240" w:lineRule="auto"/>
              <w:ind w:left="852" w:right="0" w:hanging="852"/>
              <w:jc w:val="both"/>
              <w:rPr>
                <w:rFonts w:ascii="Nirmala UI" w:hAnsi="Nirmala UI" w:cs="Nirmala UI"/>
              </w:rPr>
            </w:pPr>
            <w:r w:rsidRPr="005158C0">
              <w:rPr>
                <w:rFonts w:ascii="Nirmala UI" w:hAnsi="Nirmala UI" w:cs="Nirmala UI"/>
              </w:rPr>
              <w:t>2.2.4.4.</w:t>
            </w:r>
            <w:r w:rsidRPr="005158C0">
              <w:rPr>
                <w:rFonts w:ascii="Nirmala UI" w:eastAsia="Arial" w:hAnsi="Nirmala UI" w:cs="Nirmala UI"/>
              </w:rPr>
              <w:t xml:space="preserve"> </w:t>
            </w:r>
            <w:r w:rsidRPr="005158C0">
              <w:rPr>
                <w:rFonts w:ascii="Nirmala UI" w:hAnsi="Nirmala UI" w:cs="Nirmala UI"/>
              </w:rPr>
              <w:t>To judge what kind of physical contact is acceptable or</w:t>
            </w:r>
          </w:p>
          <w:p w:rsidR="003A4DA9" w:rsidRPr="005158C0" w:rsidRDefault="00EB5A64">
            <w:pPr>
              <w:spacing w:after="0" w:line="240" w:lineRule="auto"/>
              <w:ind w:left="852" w:right="0" w:hanging="852"/>
              <w:jc w:val="both"/>
              <w:rPr>
                <w:rFonts w:ascii="Nirmala UI" w:hAnsi="Nirmala UI" w:cs="Nirmala UI"/>
              </w:rPr>
            </w:pPr>
            <w:r w:rsidRPr="005158C0">
              <w:rPr>
                <w:rFonts w:ascii="Nirmala UI" w:hAnsi="Nirmala UI" w:cs="Nirmala UI"/>
              </w:rPr>
              <w:t xml:space="preserve"> unacceptable and how to respond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People who can help me </w:t>
            </w:r>
          </w:p>
          <w:p w:rsidR="006C0C02" w:rsidRDefault="00EB5A64">
            <w:pPr>
              <w:spacing w:after="35" w:line="238" w:lineRule="auto"/>
              <w:ind w:left="852" w:right="54" w:hanging="852"/>
              <w:jc w:val="both"/>
              <w:rPr>
                <w:rFonts w:ascii="Nirmala UI" w:hAnsi="Nirmala UI" w:cs="Nirmala UI"/>
              </w:rPr>
            </w:pPr>
            <w:r w:rsidRPr="005158C0">
              <w:rPr>
                <w:rFonts w:ascii="Nirmala UI" w:hAnsi="Nirmala UI" w:cs="Nirmala UI"/>
              </w:rPr>
              <w:t>2.2.4.5.</w:t>
            </w:r>
            <w:r w:rsidRPr="005158C0">
              <w:rPr>
                <w:rFonts w:ascii="Nirmala UI" w:eastAsia="Arial" w:hAnsi="Nirmala UI" w:cs="Nirmala UI"/>
              </w:rPr>
              <w:t xml:space="preserve"> </w:t>
            </w:r>
            <w:r w:rsidRPr="005158C0">
              <w:rPr>
                <w:rFonts w:ascii="Nirmala UI" w:hAnsi="Nirmala UI" w:cs="Nirmala UI"/>
              </w:rPr>
              <w:t>That there are a number of different people and</w:t>
            </w:r>
          </w:p>
          <w:p w:rsidR="006C0C02" w:rsidRDefault="00EB5A64">
            <w:pPr>
              <w:spacing w:after="35" w:line="238" w:lineRule="auto"/>
              <w:ind w:left="852" w:right="54" w:hanging="852"/>
              <w:jc w:val="both"/>
              <w:rPr>
                <w:rFonts w:ascii="Nirmala UI" w:hAnsi="Nirmala UI" w:cs="Nirmala UI"/>
              </w:rPr>
            </w:pPr>
            <w:r w:rsidRPr="005158C0">
              <w:rPr>
                <w:rFonts w:ascii="Nirmala UI" w:hAnsi="Nirmala UI" w:cs="Nirmala UI"/>
              </w:rPr>
              <w:t xml:space="preserve">organisations they can go to for help in different situations and </w:t>
            </w:r>
          </w:p>
          <w:p w:rsidR="003A4DA9" w:rsidRPr="005158C0" w:rsidRDefault="00EB5A64">
            <w:pPr>
              <w:spacing w:after="35" w:line="238" w:lineRule="auto"/>
              <w:ind w:left="852" w:right="54" w:hanging="852"/>
              <w:jc w:val="both"/>
              <w:rPr>
                <w:rFonts w:ascii="Nirmala UI" w:hAnsi="Nirmala UI" w:cs="Nirmala UI"/>
              </w:rPr>
            </w:pPr>
            <w:r w:rsidRPr="005158C0">
              <w:rPr>
                <w:rFonts w:ascii="Nirmala UI" w:hAnsi="Nirmala UI" w:cs="Nirmala UI"/>
              </w:rPr>
              <w:t xml:space="preserve">how to contact them </w:t>
            </w:r>
          </w:p>
          <w:p w:rsidR="006C0C02" w:rsidRDefault="00EB5A64">
            <w:pPr>
              <w:spacing w:after="0" w:line="259" w:lineRule="auto"/>
              <w:ind w:left="852" w:right="0" w:hanging="852"/>
              <w:jc w:val="both"/>
              <w:rPr>
                <w:rFonts w:ascii="Nirmala UI" w:hAnsi="Nirmala UI" w:cs="Nirmala UI"/>
              </w:rPr>
            </w:pPr>
            <w:r w:rsidRPr="005158C0">
              <w:rPr>
                <w:rFonts w:ascii="Nirmala UI" w:hAnsi="Nirmala UI" w:cs="Nirmala UI"/>
              </w:rPr>
              <w:t>2.2.4.6.</w:t>
            </w:r>
            <w:r w:rsidRPr="005158C0">
              <w:rPr>
                <w:rFonts w:ascii="Nirmala UI" w:eastAsia="Arial" w:hAnsi="Nirmala UI" w:cs="Nirmala UI"/>
              </w:rPr>
              <w:t xml:space="preserve"> </w:t>
            </w:r>
            <w:r w:rsidRPr="005158C0">
              <w:rPr>
                <w:rFonts w:ascii="Nirmala UI" w:hAnsi="Nirmala UI" w:cs="Nirmala UI"/>
              </w:rPr>
              <w:t>How to report and get help if they encounter inappropriate</w:t>
            </w:r>
          </w:p>
          <w:p w:rsidR="003A4DA9" w:rsidRPr="005158C0" w:rsidRDefault="00EB5A64">
            <w:pPr>
              <w:spacing w:after="0" w:line="259" w:lineRule="auto"/>
              <w:ind w:left="852" w:right="0" w:hanging="852"/>
              <w:jc w:val="both"/>
              <w:rPr>
                <w:rFonts w:ascii="Nirmala UI" w:hAnsi="Nirmala UI" w:cs="Nirmala UI"/>
              </w:rPr>
            </w:pPr>
            <w:r w:rsidRPr="005158C0">
              <w:rPr>
                <w:rFonts w:ascii="Nirmala UI" w:hAnsi="Nirmala UI" w:cs="Nirmala UI"/>
              </w:rPr>
              <w:lastRenderedPageBreak/>
              <w:t xml:space="preserve">materials or messages </w:t>
            </w:r>
          </w:p>
        </w:tc>
      </w:tr>
    </w:tbl>
    <w:p w:rsidR="003A4DA9" w:rsidRPr="005158C0" w:rsidRDefault="00EB5A64">
      <w:pPr>
        <w:spacing w:after="286" w:line="259" w:lineRule="auto"/>
        <w:ind w:left="0" w:right="0" w:firstLine="0"/>
      </w:pPr>
      <w:r w:rsidRPr="005158C0">
        <w:lastRenderedPageBreak/>
        <w:t xml:space="preserve"> </w:t>
      </w:r>
    </w:p>
    <w:p w:rsidR="003A4DA9" w:rsidRPr="005158C0" w:rsidRDefault="00EB5A64">
      <w:pPr>
        <w:spacing w:after="0" w:line="259" w:lineRule="auto"/>
        <w:ind w:left="0" w:right="0" w:firstLine="0"/>
        <w:jc w:val="both"/>
      </w:pPr>
      <w:r w:rsidRPr="005158C0">
        <w:t xml:space="preserve"> </w:t>
      </w:r>
      <w:r w:rsidRPr="005158C0">
        <w:tab/>
      </w:r>
      <w:r w:rsidRPr="005158C0">
        <w:rPr>
          <w:color w:val="BF0000"/>
        </w:rPr>
        <w:t xml:space="preserve"> </w:t>
      </w:r>
    </w:p>
    <w:p w:rsidR="00BB70E8" w:rsidRPr="005158C0" w:rsidRDefault="00BB70E8" w:rsidP="00BB70E8">
      <w:pPr>
        <w:pStyle w:val="Heading1"/>
        <w:ind w:left="-5"/>
        <w:rPr>
          <w:sz w:val="22"/>
        </w:rPr>
      </w:pPr>
    </w:p>
    <w:p w:rsidR="00BB70E8" w:rsidRPr="005158C0" w:rsidRDefault="00BB70E8" w:rsidP="00BB70E8">
      <w:pPr>
        <w:pStyle w:val="Heading1"/>
        <w:ind w:left="-5"/>
        <w:rPr>
          <w:sz w:val="22"/>
        </w:rPr>
      </w:pPr>
    </w:p>
    <w:p w:rsidR="00BB70E8" w:rsidRPr="005158C0" w:rsidRDefault="00BB70E8" w:rsidP="00BB70E8">
      <w:pPr>
        <w:pStyle w:val="Heading1"/>
        <w:ind w:left="-5"/>
        <w:rPr>
          <w:sz w:val="22"/>
        </w:rPr>
      </w:pPr>
    </w:p>
    <w:p w:rsidR="00BB70E8" w:rsidRPr="005158C0" w:rsidRDefault="00BB70E8" w:rsidP="00BB70E8">
      <w:pPr>
        <w:pStyle w:val="Heading1"/>
        <w:ind w:left="-5"/>
        <w:rPr>
          <w:sz w:val="22"/>
        </w:rPr>
      </w:pPr>
    </w:p>
    <w:p w:rsidR="00BB70E8" w:rsidRPr="005158C0" w:rsidRDefault="00BB70E8" w:rsidP="00BB70E8">
      <w:pPr>
        <w:pStyle w:val="Heading1"/>
        <w:ind w:left="-5"/>
        <w:rPr>
          <w:sz w:val="22"/>
        </w:rPr>
      </w:pPr>
    </w:p>
    <w:p w:rsidR="00BB70E8" w:rsidRPr="005158C0" w:rsidRDefault="00BB70E8" w:rsidP="00BB70E8">
      <w:pPr>
        <w:pStyle w:val="Heading1"/>
        <w:ind w:left="-5"/>
        <w:rPr>
          <w:sz w:val="22"/>
        </w:rPr>
      </w:pPr>
    </w:p>
    <w:p w:rsidR="00BB70E8" w:rsidRDefault="00BB70E8" w:rsidP="00BB70E8">
      <w:pPr>
        <w:pStyle w:val="Heading1"/>
        <w:ind w:left="-5"/>
        <w:rPr>
          <w:color w:val="000000"/>
          <w:sz w:val="22"/>
        </w:rPr>
      </w:pPr>
    </w:p>
    <w:p w:rsidR="009B46B9" w:rsidRPr="009B46B9" w:rsidRDefault="009B46B9" w:rsidP="009B46B9"/>
    <w:p w:rsidR="009B46B9" w:rsidRDefault="009B46B9" w:rsidP="00BB70E8">
      <w:pPr>
        <w:pStyle w:val="Heading1"/>
        <w:ind w:left="-5"/>
        <w:rPr>
          <w:rFonts w:ascii="Nirmala UI" w:hAnsi="Nirmala UI" w:cs="Nirmala UI"/>
          <w:sz w:val="22"/>
        </w:rPr>
      </w:pPr>
    </w:p>
    <w:p w:rsidR="009B46B9" w:rsidRDefault="009B46B9" w:rsidP="00BB70E8">
      <w:pPr>
        <w:pStyle w:val="Heading1"/>
        <w:ind w:left="-5"/>
        <w:rPr>
          <w:color w:val="000000"/>
          <w:sz w:val="22"/>
        </w:rPr>
      </w:pPr>
    </w:p>
    <w:p w:rsidR="004C399B" w:rsidRDefault="004C399B" w:rsidP="00BB70E8">
      <w:pPr>
        <w:pStyle w:val="Heading1"/>
        <w:ind w:left="-5"/>
        <w:rPr>
          <w:rFonts w:ascii="Nirmala UI" w:hAnsi="Nirmala UI" w:cs="Nirmala UI"/>
          <w:sz w:val="22"/>
        </w:rPr>
      </w:pPr>
    </w:p>
    <w:p w:rsidR="004C399B" w:rsidRDefault="004C399B" w:rsidP="00292574">
      <w:pPr>
        <w:pStyle w:val="Heading1"/>
        <w:ind w:left="0" w:firstLine="0"/>
        <w:rPr>
          <w:rFonts w:ascii="Nirmala UI" w:hAnsi="Nirmala UI" w:cs="Nirmala UI"/>
          <w:sz w:val="22"/>
        </w:rPr>
      </w:pPr>
    </w:p>
    <w:p w:rsidR="00292574" w:rsidRPr="00292574" w:rsidRDefault="00292574" w:rsidP="00292574"/>
    <w:p w:rsidR="004C399B" w:rsidRDefault="004C399B" w:rsidP="00B959E6">
      <w:pPr>
        <w:pStyle w:val="Heading1"/>
        <w:ind w:left="0" w:firstLine="0"/>
        <w:rPr>
          <w:rFonts w:ascii="Nirmala UI" w:hAnsi="Nirmala UI" w:cs="Nirmala UI"/>
          <w:sz w:val="22"/>
        </w:rPr>
      </w:pPr>
    </w:p>
    <w:p w:rsidR="00B959E6" w:rsidRDefault="00B959E6" w:rsidP="00B959E6"/>
    <w:p w:rsidR="00B959E6" w:rsidRPr="00B959E6" w:rsidRDefault="00B959E6" w:rsidP="00B959E6"/>
    <w:p w:rsidR="00BB70E8" w:rsidRPr="005158C0" w:rsidRDefault="00BB70E8" w:rsidP="00BB70E8">
      <w:pPr>
        <w:pStyle w:val="Heading1"/>
        <w:ind w:left="-5"/>
        <w:rPr>
          <w:rFonts w:ascii="Nirmala UI" w:hAnsi="Nirmala UI" w:cs="Nirmala UI"/>
          <w:sz w:val="22"/>
        </w:rPr>
      </w:pPr>
      <w:r w:rsidRPr="005158C0">
        <w:rPr>
          <w:rFonts w:ascii="Nirmala UI" w:hAnsi="Nirmala UI" w:cs="Nirmala UI"/>
          <w:sz w:val="22"/>
        </w:rPr>
        <w:lastRenderedPageBreak/>
        <w:t xml:space="preserve">Theme 3: Created to live in community (local, national and global) </w:t>
      </w:r>
    </w:p>
    <w:p w:rsidR="003A4DA9" w:rsidRPr="005158C0" w:rsidRDefault="00BB70E8" w:rsidP="00BB70E8">
      <w:pPr>
        <w:tabs>
          <w:tab w:val="center" w:pos="1848"/>
          <w:tab w:val="center" w:pos="7381"/>
        </w:tabs>
        <w:spacing w:after="0" w:line="259" w:lineRule="auto"/>
        <w:ind w:left="0" w:right="0" w:firstLine="0"/>
        <w:rPr>
          <w:rFonts w:ascii="Nirmala UI" w:hAnsi="Nirmala UI" w:cs="Nirmala UI"/>
        </w:rPr>
      </w:pPr>
      <w:r w:rsidRPr="005158C0">
        <w:rPr>
          <w:rFonts w:ascii="Nirmala UI" w:hAnsi="Nirmala UI" w:cs="Nirmala UI"/>
          <w:color w:val="1C3E95"/>
        </w:rPr>
        <w:t xml:space="preserve"> </w:t>
      </w:r>
      <w:r w:rsidRPr="005158C0">
        <w:rPr>
          <w:rFonts w:ascii="Nirmala UI" w:hAnsi="Nirmala UI" w:cs="Nirmala UI"/>
          <w:color w:val="1C3E95"/>
        </w:rPr>
        <w:tab/>
        <w:t>EYFS &amp; KS1</w:t>
      </w:r>
      <w:r w:rsidR="00EB5A64" w:rsidRPr="005158C0">
        <w:rPr>
          <w:color w:val="1C3E95"/>
        </w:rPr>
        <w:tab/>
      </w:r>
      <w:r w:rsidR="00EB5A64" w:rsidRPr="005158C0">
        <w:rPr>
          <w:rFonts w:ascii="Nirmala UI" w:hAnsi="Nirmala UI" w:cs="Nirmala UI"/>
          <w:color w:val="1C3E95"/>
        </w:rPr>
        <w:t xml:space="preserve">KS2 </w:t>
      </w:r>
    </w:p>
    <w:tbl>
      <w:tblPr>
        <w:tblStyle w:val="TableGrid"/>
        <w:tblW w:w="13841" w:type="dxa"/>
        <w:tblInd w:w="110" w:type="dxa"/>
        <w:tblCellMar>
          <w:top w:w="46" w:type="dxa"/>
          <w:left w:w="108" w:type="dxa"/>
          <w:right w:w="60" w:type="dxa"/>
        </w:tblCellMar>
        <w:tblLook w:val="04A0" w:firstRow="1" w:lastRow="0" w:firstColumn="1" w:lastColumn="0" w:noHBand="0" w:noVBand="1"/>
      </w:tblPr>
      <w:tblGrid>
        <w:gridCol w:w="1050"/>
        <w:gridCol w:w="5924"/>
        <w:gridCol w:w="6867"/>
      </w:tblGrid>
      <w:tr w:rsidR="003A4DA9" w:rsidRPr="005158C0">
        <w:trPr>
          <w:trHeight w:val="2258"/>
        </w:trPr>
        <w:tc>
          <w:tcPr>
            <w:tcW w:w="1049" w:type="dxa"/>
            <w:tcBorders>
              <w:top w:val="single" w:sz="8" w:space="0" w:color="000000"/>
              <w:left w:val="single" w:sz="8" w:space="0" w:color="000000"/>
              <w:bottom w:val="single" w:sz="8" w:space="0" w:color="000000"/>
              <w:right w:val="single" w:sz="8" w:space="0" w:color="000000"/>
            </w:tcBorders>
            <w:shd w:val="clear" w:color="auto" w:fill="FFCCCC"/>
          </w:tcPr>
          <w:p w:rsidR="003A4DA9" w:rsidRPr="005158C0" w:rsidRDefault="00EB5A64">
            <w:pPr>
              <w:spacing w:after="0" w:line="259" w:lineRule="auto"/>
              <w:ind w:left="322" w:right="0" w:firstLine="0"/>
            </w:pPr>
            <w:r w:rsidRPr="005158C0">
              <w:rPr>
                <w:noProof/>
              </w:rPr>
              <mc:AlternateContent>
                <mc:Choice Requires="wpg">
                  <w:drawing>
                    <wp:inline distT="0" distB="0" distL="0" distR="0" wp14:anchorId="5B535943" wp14:editId="279437C2">
                      <wp:extent cx="142810" cy="1101916"/>
                      <wp:effectExtent l="0" t="0" r="0" b="0"/>
                      <wp:docPr id="9399" name="Group 9399"/>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1203" name="Rectangle 1203"/>
                              <wps:cNvSpPr/>
                              <wps:spPr>
                                <a:xfrm rot="-5399999">
                                  <a:off x="-617278" y="294700"/>
                                  <a:ext cx="1424495" cy="189937"/>
                                </a:xfrm>
                                <a:prstGeom prst="rect">
                                  <a:avLst/>
                                </a:prstGeom>
                                <a:ln>
                                  <a:noFill/>
                                </a:ln>
                              </wps:spPr>
                              <wps:txbx>
                                <w:txbxContent>
                                  <w:p w:rsidR="003A4DA9" w:rsidRDefault="00EB5A64">
                                    <w:pPr>
                                      <w:spacing w:after="160" w:line="259" w:lineRule="auto"/>
                                      <w:ind w:left="0" w:right="0" w:firstLine="0"/>
                                    </w:pPr>
                                    <w:r>
                                      <w:t>Education in virtue</w:t>
                                    </w:r>
                                  </w:p>
                                </w:txbxContent>
                              </wps:txbx>
                              <wps:bodyPr horzOverflow="overflow" vert="horz" lIns="0" tIns="0" rIns="0" bIns="0" rtlCol="0">
                                <a:noAutofit/>
                              </wps:bodyPr>
                            </wps:wsp>
                            <wps:wsp>
                              <wps:cNvPr id="1204" name="Rectangle 1204"/>
                              <wps:cNvSpPr/>
                              <wps:spPr>
                                <a:xfrm rot="-5399999">
                                  <a:off x="73897" y="-84352"/>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5B535943" id="Group 9399" o:spid="_x0000_s1062" style="width:11.25pt;height:86.75pt;mso-position-horizontal-relative:char;mso-position-vertical-relative:line" coordsize="142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">
                      <v:rect id="Rectangle 1203" o:spid="_x0000_s1063" style="position:absolute;left:-6172;top:2947;width:14244;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fPMQA&#10;AADdAAAADwAAAGRycy9kb3ducmV2LnhtbERPS2vCQBC+F/wPywi91Y22VInZSClIvChUW+lxmp08&#10;MDsbs6um/94VBG/z8T0nWfSmEWfqXG1ZwXgUgSDOra65VPC9W77MQDiPrLGxTAr+ycEiHTwlGGt7&#10;4S86b30pQgi7GBVU3rexlC6vyKAb2ZY4cIXtDPoAu1LqDi8h3DRyEkXv0mDNoaHClj4ryg/bk1Hw&#10;M96d9pnb/PFvcZy+rX22KcpMqedh/zEH4an3D/HdvdJh/iR6hd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HzzEAAAA3QAAAA8AAAAAAAAAAAAAAAAAmAIAAGRycy9k&#10;b3ducmV2LnhtbFBLBQYAAAAABAAEAPUAAACJAwAAAAA=&#10;" filled="f" stroked="f">
                        <v:textbox inset="0,0,0,0">
                          <w:txbxContent>
                            <w:p w:rsidR="003A4DA9" w:rsidRDefault="00EB5A64">
                              <w:pPr>
                                <w:spacing w:after="160" w:line="259" w:lineRule="auto"/>
                                <w:ind w:left="0" w:right="0" w:firstLine="0"/>
                              </w:pPr>
                              <w:r>
                                <w:t>Education in virtue</w:t>
                              </w:r>
                            </w:p>
                          </w:txbxContent>
                        </v:textbox>
                      </v:rect>
                      <v:rect id="Rectangle 1204" o:spid="_x0000_s1064"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HSMMA&#10;AADdAAAADwAAAGRycy9kb3ducmV2LnhtbERPS4vCMBC+C/sfwix401QRXapRlgWpF4XVVTyOzfSB&#10;zaQ2Ueu/NwuCt/n4njNbtKYSN2pcaVnBoB+BIE6tLjlX8Ldb9r5AOI+ssbJMCh7kYDH/6Mww1vbO&#10;v3Tb+lyEEHYxKii8r2MpXVqQQde3NXHgMtsY9AE2udQN3kO4qeQwisbSYMmhocCafgpKz9urUbAf&#10;7K6HxG1OfMwuk9HaJ5ssT5TqfrbfUxCeWv8Wv9wrHeYPoxH8fxN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qHSMMAAADdAAAADwAAAAAAAAAAAAAAAACYAgAAZHJzL2Rv&#10;d25yZXYueG1sUEsFBgAAAAAEAAQA9QAAAIgDA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5924"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line="259" w:lineRule="auto"/>
              <w:ind w:left="2"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after="31" w:line="239" w:lineRule="auto"/>
              <w:ind w:left="854" w:right="0" w:hanging="852"/>
              <w:rPr>
                <w:rFonts w:ascii="Nirmala UI" w:hAnsi="Nirmala UI" w:cs="Nirmala UI"/>
              </w:rPr>
            </w:pPr>
            <w:r w:rsidRPr="005158C0">
              <w:rPr>
                <w:rFonts w:ascii="Nirmala UI" w:hAnsi="Nirmala UI" w:cs="Nirmala UI"/>
              </w:rPr>
              <w:t>1.3.1.1.</w:t>
            </w:r>
            <w:r w:rsidRPr="005158C0">
              <w:rPr>
                <w:rFonts w:ascii="Nirmala UI" w:eastAsia="Arial" w:hAnsi="Nirmala UI" w:cs="Nirmala UI"/>
              </w:rPr>
              <w:t xml:space="preserve"> </w:t>
            </w:r>
            <w:r w:rsidRPr="005158C0">
              <w:rPr>
                <w:rFonts w:ascii="Nirmala UI" w:hAnsi="Nirmala UI" w:cs="Nirmala UI"/>
              </w:rPr>
              <w:t xml:space="preserve">Just and fair in their treatment of other people, locally, nationally and globally </w:t>
            </w:r>
          </w:p>
          <w:p w:rsidR="003A4DA9" w:rsidRPr="005158C0" w:rsidRDefault="00EB5A64">
            <w:pPr>
              <w:spacing w:after="34" w:line="239" w:lineRule="auto"/>
              <w:ind w:left="854" w:right="0" w:hanging="852"/>
              <w:rPr>
                <w:rFonts w:ascii="Nirmala UI" w:hAnsi="Nirmala UI" w:cs="Nirmala UI"/>
              </w:rPr>
            </w:pPr>
            <w:r w:rsidRPr="005158C0">
              <w:rPr>
                <w:rFonts w:ascii="Nirmala UI" w:hAnsi="Nirmala UI" w:cs="Nirmala UI"/>
              </w:rPr>
              <w:t>1.3.1.2.</w:t>
            </w:r>
            <w:r w:rsidRPr="005158C0">
              <w:rPr>
                <w:rFonts w:ascii="Nirmala UI" w:eastAsia="Arial" w:hAnsi="Nirmala UI" w:cs="Nirmala UI"/>
              </w:rPr>
              <w:t xml:space="preserve"> </w:t>
            </w:r>
            <w:r w:rsidRPr="005158C0">
              <w:rPr>
                <w:rFonts w:ascii="Nirmala UI" w:hAnsi="Nirmala UI" w:cs="Nirmala UI"/>
              </w:rPr>
              <w:t xml:space="preserve">People who serve others, locally, nationally and globally </w:t>
            </w:r>
          </w:p>
          <w:p w:rsidR="003A4DA9" w:rsidRPr="005158C0" w:rsidRDefault="00EB5A64">
            <w:pPr>
              <w:spacing w:after="0" w:line="259" w:lineRule="auto"/>
              <w:ind w:left="2" w:right="0" w:firstLine="0"/>
              <w:rPr>
                <w:rFonts w:ascii="Nirmala UI" w:hAnsi="Nirmala UI" w:cs="Nirmala UI"/>
              </w:rPr>
            </w:pPr>
            <w:r w:rsidRPr="005158C0">
              <w:rPr>
                <w:rFonts w:ascii="Nirmala UI" w:hAnsi="Nirmala UI" w:cs="Nirmala UI"/>
              </w:rPr>
              <w:t>1.3.1.3.</w:t>
            </w:r>
            <w:r w:rsidRPr="005158C0">
              <w:rPr>
                <w:rFonts w:ascii="Nirmala UI" w:eastAsia="Arial" w:hAnsi="Nirmala UI" w:cs="Nirmala UI"/>
              </w:rPr>
              <w:t xml:space="preserve"> </w:t>
            </w:r>
            <w:r w:rsidRPr="005158C0">
              <w:rPr>
                <w:rFonts w:ascii="Nirmala UI" w:hAnsi="Nirmala UI" w:cs="Nirmala UI"/>
              </w:rPr>
              <w:t xml:space="preserve">Active in their commitment to bring about change </w:t>
            </w:r>
          </w:p>
        </w:tc>
        <w:tc>
          <w:tcPr>
            <w:tcW w:w="6867" w:type="dxa"/>
            <w:tcBorders>
              <w:top w:val="single" w:sz="8" w:space="0" w:color="000000"/>
              <w:left w:val="single" w:sz="8" w:space="0" w:color="000000"/>
              <w:bottom w:val="single" w:sz="8" w:space="0" w:color="000000"/>
              <w:right w:val="single" w:sz="8"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3A4DA9" w:rsidRPr="005158C0" w:rsidRDefault="00EB5A64">
            <w:pPr>
              <w:spacing w:after="31" w:line="239" w:lineRule="auto"/>
              <w:ind w:left="852" w:right="0" w:hanging="852"/>
              <w:rPr>
                <w:rFonts w:ascii="Nirmala UI" w:hAnsi="Nirmala UI" w:cs="Nirmala UI"/>
              </w:rPr>
            </w:pPr>
            <w:r w:rsidRPr="005158C0">
              <w:rPr>
                <w:rFonts w:ascii="Nirmala UI" w:hAnsi="Nirmala UI" w:cs="Nirmala UI"/>
              </w:rPr>
              <w:t>2.3.1.1.</w:t>
            </w:r>
            <w:r w:rsidRPr="005158C0">
              <w:rPr>
                <w:rFonts w:ascii="Nirmala UI" w:eastAsia="Arial" w:hAnsi="Nirmala UI" w:cs="Nirmala UI"/>
              </w:rPr>
              <w:t xml:space="preserve"> </w:t>
            </w:r>
            <w:r w:rsidRPr="005158C0">
              <w:rPr>
                <w:rFonts w:ascii="Nirmala UI" w:hAnsi="Nirmala UI" w:cs="Nirmala UI"/>
              </w:rPr>
              <w:t xml:space="preserve">Just, understanding the impact of their actions locally, nationally and globally </w:t>
            </w:r>
          </w:p>
          <w:p w:rsidR="003A4DA9" w:rsidRPr="005158C0" w:rsidRDefault="00EB5A64">
            <w:pPr>
              <w:spacing w:after="34" w:line="239" w:lineRule="auto"/>
              <w:ind w:left="852" w:right="0" w:hanging="852"/>
              <w:rPr>
                <w:rFonts w:ascii="Nirmala UI" w:hAnsi="Nirmala UI" w:cs="Nirmala UI"/>
              </w:rPr>
            </w:pPr>
            <w:r w:rsidRPr="005158C0">
              <w:rPr>
                <w:rFonts w:ascii="Nirmala UI" w:hAnsi="Nirmala UI" w:cs="Nirmala UI"/>
              </w:rPr>
              <w:t>2.3.1.2.</w:t>
            </w:r>
            <w:r w:rsidRPr="005158C0">
              <w:rPr>
                <w:rFonts w:ascii="Nirmala UI" w:eastAsia="Arial" w:hAnsi="Nirmala UI" w:cs="Nirmala UI"/>
              </w:rPr>
              <w:t xml:space="preserve"> </w:t>
            </w:r>
            <w:r w:rsidRPr="005158C0">
              <w:rPr>
                <w:rFonts w:ascii="Nirmala UI" w:hAnsi="Nirmala UI" w:cs="Nirmala UI"/>
              </w:rPr>
              <w:t xml:space="preserve">Self-giving, able to put aside their own wants in order to serve others locally, nationally and globally </w:t>
            </w:r>
          </w:p>
          <w:p w:rsidR="003A4DA9" w:rsidRPr="005158C0" w:rsidRDefault="00EB5A64">
            <w:pPr>
              <w:spacing w:after="14" w:line="239" w:lineRule="auto"/>
              <w:ind w:left="852" w:right="0" w:hanging="852"/>
              <w:rPr>
                <w:rFonts w:ascii="Nirmala UI" w:hAnsi="Nirmala UI" w:cs="Nirmala UI"/>
              </w:rPr>
            </w:pPr>
            <w:r w:rsidRPr="005158C0">
              <w:rPr>
                <w:rFonts w:ascii="Nirmala UI" w:hAnsi="Nirmala UI" w:cs="Nirmala UI"/>
              </w:rPr>
              <w:t>2.3.1.3.</w:t>
            </w:r>
            <w:r w:rsidRPr="005158C0">
              <w:rPr>
                <w:rFonts w:ascii="Nirmala UI" w:eastAsia="Arial" w:hAnsi="Nirmala UI" w:cs="Nirmala UI"/>
              </w:rPr>
              <w:t xml:space="preserve"> </w:t>
            </w:r>
            <w:r w:rsidRPr="005158C0">
              <w:rPr>
                <w:rFonts w:ascii="Nirmala UI" w:hAnsi="Nirmala UI" w:cs="Nirmala UI"/>
              </w:rPr>
              <w:t xml:space="preserve">Prophetic in their ability to identify injustice and speak out against it locally, nationally and globally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 xml:space="preserve"> </w:t>
            </w:r>
            <w:r w:rsidRPr="005158C0">
              <w:rPr>
                <w:rFonts w:ascii="Nirmala UI" w:hAnsi="Nirmala UI" w:cs="Nirmala UI"/>
              </w:rPr>
              <w:tab/>
              <w:t xml:space="preserve"> </w:t>
            </w:r>
          </w:p>
        </w:tc>
      </w:tr>
      <w:tr w:rsidR="003A4DA9" w:rsidRPr="005158C0" w:rsidTr="00B959E6">
        <w:trPr>
          <w:trHeight w:val="2640"/>
        </w:trPr>
        <w:tc>
          <w:tcPr>
            <w:tcW w:w="1049" w:type="dxa"/>
            <w:tcBorders>
              <w:top w:val="single" w:sz="8" w:space="0" w:color="000000"/>
              <w:left w:val="single" w:sz="4" w:space="0" w:color="000000"/>
              <w:bottom w:val="single" w:sz="4" w:space="0" w:color="000000"/>
              <w:right w:val="single" w:sz="4" w:space="0" w:color="000000"/>
            </w:tcBorders>
            <w:shd w:val="clear" w:color="auto" w:fill="BCFFDA"/>
          </w:tcPr>
          <w:p w:rsidR="003A4DA9" w:rsidRPr="005158C0" w:rsidRDefault="00EB5A64">
            <w:pPr>
              <w:spacing w:after="0" w:line="259" w:lineRule="auto"/>
              <w:ind w:left="46" w:right="0" w:firstLine="0"/>
            </w:pPr>
            <w:r w:rsidRPr="005158C0">
              <w:rPr>
                <w:noProof/>
              </w:rPr>
              <mc:AlternateContent>
                <mc:Choice Requires="wpg">
                  <w:drawing>
                    <wp:inline distT="0" distB="0" distL="0" distR="0" wp14:anchorId="7C2BCDD6" wp14:editId="37848C12">
                      <wp:extent cx="493279" cy="1546797"/>
                      <wp:effectExtent l="0" t="0" r="0" b="0"/>
                      <wp:docPr id="9637" name="Group 9637"/>
                      <wp:cNvGraphicFramePr/>
                      <a:graphic xmlns:a="http://schemas.openxmlformats.org/drawingml/2006/main">
                        <a:graphicData uri="http://schemas.microsoft.com/office/word/2010/wordprocessingGroup">
                          <wpg:wgp>
                            <wpg:cNvGrpSpPr/>
                            <wpg:grpSpPr>
                              <a:xfrm>
                                <a:off x="0" y="0"/>
                                <a:ext cx="493279" cy="1546797"/>
                                <a:chOff x="0" y="0"/>
                                <a:chExt cx="493279" cy="1546797"/>
                              </a:xfrm>
                            </wpg:grpSpPr>
                            <wps:wsp>
                              <wps:cNvPr id="1262" name="Rectangle 1262"/>
                              <wps:cNvSpPr/>
                              <wps:spPr>
                                <a:xfrm rot="-5399999">
                                  <a:off x="-933356" y="423503"/>
                                  <a:ext cx="2056651" cy="189937"/>
                                </a:xfrm>
                                <a:prstGeom prst="rect">
                                  <a:avLst/>
                                </a:prstGeom>
                                <a:ln>
                                  <a:noFill/>
                                </a:ln>
                              </wps:spPr>
                              <wps:txbx>
                                <w:txbxContent>
                                  <w:p w:rsidR="003A4DA9" w:rsidRDefault="00EB5A64">
                                    <w:pPr>
                                      <w:spacing w:after="160" w:line="259" w:lineRule="auto"/>
                                      <w:ind w:left="0" w:right="0" w:firstLine="0"/>
                                    </w:pPr>
                                    <w:r>
                                      <w:t xml:space="preserve">Religious understanding of </w:t>
                                    </w:r>
                                  </w:p>
                                </w:txbxContent>
                              </wps:txbx>
                              <wps:bodyPr horzOverflow="overflow" vert="horz" lIns="0" tIns="0" rIns="0" bIns="0" rtlCol="0">
                                <a:noAutofit/>
                              </wps:bodyPr>
                            </wps:wsp>
                            <wps:wsp>
                              <wps:cNvPr id="1264" name="Rectangle 1264"/>
                              <wps:cNvSpPr/>
                              <wps:spPr>
                                <a:xfrm rot="-5399999">
                                  <a:off x="-718334" y="403880"/>
                                  <a:ext cx="1977026" cy="189936"/>
                                </a:xfrm>
                                <a:prstGeom prst="rect">
                                  <a:avLst/>
                                </a:prstGeom>
                                <a:ln>
                                  <a:noFill/>
                                </a:ln>
                              </wps:spPr>
                              <wps:txbx>
                                <w:txbxContent>
                                  <w:p w:rsidR="003A4DA9" w:rsidRDefault="00EB5A64">
                                    <w:pPr>
                                      <w:spacing w:after="160" w:line="259" w:lineRule="auto"/>
                                      <w:ind w:left="0" w:right="0" w:firstLine="0"/>
                                    </w:pPr>
                                    <w:proofErr w:type="gramStart"/>
                                    <w:r>
                                      <w:t>the</w:t>
                                    </w:r>
                                    <w:proofErr w:type="gramEnd"/>
                                    <w:r>
                                      <w:t xml:space="preserve"> importance of human </w:t>
                                    </w:r>
                                  </w:p>
                                </w:txbxContent>
                              </wps:txbx>
                              <wps:bodyPr horzOverflow="overflow" vert="horz" lIns="0" tIns="0" rIns="0" bIns="0" rtlCol="0">
                                <a:noAutofit/>
                              </wps:bodyPr>
                            </wps:wsp>
                            <wps:wsp>
                              <wps:cNvPr id="1266" name="Rectangle 1266"/>
                              <wps:cNvSpPr/>
                              <wps:spPr>
                                <a:xfrm rot="-5399999">
                                  <a:off x="-45741" y="183409"/>
                                  <a:ext cx="982359" cy="189937"/>
                                </a:xfrm>
                                <a:prstGeom prst="rect">
                                  <a:avLst/>
                                </a:prstGeom>
                                <a:ln>
                                  <a:noFill/>
                                </a:ln>
                              </wps:spPr>
                              <wps:txbx>
                                <w:txbxContent>
                                  <w:p w:rsidR="003A4DA9" w:rsidRDefault="00EB5A64">
                                    <w:pPr>
                                      <w:spacing w:after="160" w:line="259" w:lineRule="auto"/>
                                      <w:ind w:left="0" w:right="0" w:firstLine="0"/>
                                    </w:pPr>
                                    <w:proofErr w:type="gramStart"/>
                                    <w:r>
                                      <w:t>communities</w:t>
                                    </w:r>
                                    <w:proofErr w:type="gramEnd"/>
                                  </w:p>
                                </w:txbxContent>
                              </wps:txbx>
                              <wps:bodyPr horzOverflow="overflow" vert="horz" lIns="0" tIns="0" rIns="0" bIns="0" rtlCol="0">
                                <a:noAutofit/>
                              </wps:bodyPr>
                            </wps:wsp>
                            <wps:wsp>
                              <wps:cNvPr id="1267" name="Rectangle 1267"/>
                              <wps:cNvSpPr/>
                              <wps:spPr>
                                <a:xfrm rot="-5399999">
                                  <a:off x="424366" y="-84352"/>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7C2BCDD6" id="Group 9637" o:spid="_x0000_s1065" style="width:38.85pt;height:121.8pt;mso-position-horizontal-relative:char;mso-position-vertical-relative:line" coordsize="4932,1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">
                      <v:rect id="Rectangle 1262" o:spid="_x0000_s1066" style="position:absolute;left:-9333;top:4235;width:20565;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fB8MA&#10;AADdAAAADwAAAGRycy9kb3ducmV2LnhtbERPS2vCQBC+F/oflhG8NRtD0RJdRQqSXhSqVTyO2ckD&#10;s7Mxu2r677sFwdt8fM+ZLXrTiBt1rrasYBTFIIhzq2suFfzsVm8fIJxH1thYJgW/5GAxf32ZYart&#10;nb/ptvWlCCHsUlRQed+mUrq8IoMusi1x4ArbGfQBdqXUHd5DuGlkEsdjabDm0FBhS58V5eft1SjY&#10;j3bXQ+Y2Jz4Wl8n72mebosyUGg765RSEp94/xQ/3lw7zk3EC/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fB8MAAADdAAAADwAAAAAAAAAAAAAAAACYAgAAZHJzL2Rv&#10;d25yZXYueG1sUEsFBgAAAAAEAAQA9QAAAIgDAAAAAA==&#10;" filled="f" stroked="f">
                        <v:textbox inset="0,0,0,0">
                          <w:txbxContent>
                            <w:p w:rsidR="003A4DA9" w:rsidRDefault="00EB5A64">
                              <w:pPr>
                                <w:spacing w:after="160" w:line="259" w:lineRule="auto"/>
                                <w:ind w:left="0" w:right="0" w:firstLine="0"/>
                              </w:pPr>
                              <w:r>
                                <w:t xml:space="preserve">Religious understanding of </w:t>
                              </w:r>
                            </w:p>
                          </w:txbxContent>
                        </v:textbox>
                      </v:rect>
                      <v:rect id="Rectangle 1264" o:spid="_x0000_s1067" style="position:absolute;left:-7183;top:4039;width:19769;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i6MMA&#10;AADdAAAADwAAAGRycy9kb3ducmV2LnhtbERPS4vCMBC+C/6HMII3TRVxpRpFBOleFNRVPI7N9IHN&#10;pNtE7f77jbCwt/n4nrNYtaYST2pcaVnBaBiBIE6tLjlX8HXaDmYgnEfWWFkmBT/kYLXsdhYYa/vi&#10;Az2PPhchhF2MCgrv61hKlxZk0A1tTRy4zDYGfYBNLnWDrxBuKjmOoqk0WHJoKLCmTUHp/fgwCs6j&#10;0+OSuP2Nr9n3x2Tnk32WJ0r1e+16DsJT6//Ff+5PHeaPpxN4fx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i6MMAAADdAAAADwAAAAAAAAAAAAAAAACYAgAAZHJzL2Rv&#10;d25yZXYueG1sUEsFBgAAAAAEAAQA9QAAAIgDAAAAAA==&#10;" filled="f" stroked="f">
                        <v:textbox inset="0,0,0,0">
                          <w:txbxContent>
                            <w:p w:rsidR="003A4DA9" w:rsidRDefault="00EB5A64">
                              <w:pPr>
                                <w:spacing w:after="160" w:line="259" w:lineRule="auto"/>
                                <w:ind w:left="0" w:right="0" w:firstLine="0"/>
                              </w:pPr>
                              <w:proofErr w:type="gramStart"/>
                              <w:r>
                                <w:t>the</w:t>
                              </w:r>
                              <w:proofErr w:type="gramEnd"/>
                              <w:r>
                                <w:t xml:space="preserve"> importance of human </w:t>
                              </w:r>
                            </w:p>
                          </w:txbxContent>
                        </v:textbox>
                      </v:rect>
                      <v:rect id="Rectangle 1266" o:spid="_x0000_s1068" style="position:absolute;left:-458;top:1834;width:9823;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BMQA&#10;AADdAAAADwAAAGRycy9kb3ducmV2LnhtbERPS2vCQBC+C/6HZQq96UaRVFI3oQglXir4aOlxmp08&#10;aHY2za4a/70rFLzNx/ecVTaYVpypd41lBbNpBIK4sLrhSsHx8D5ZgnAeWWNrmRRcyUGWjkcrTLS9&#10;8I7Oe1+JEMIuQQW1910ipStqMuimtiMOXGl7gz7AvpK6x0sIN62cR1EsDTYcGmrsaF1T8bs/GQWf&#10;s8PpK3fbH/4u/14WHz7fllWu1PPT8PYKwtPgH+J/90aH+fM4hvs34QS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WQTEAAAA3QAAAA8AAAAAAAAAAAAAAAAAmAIAAGRycy9k&#10;b3ducmV2LnhtbFBLBQYAAAAABAAEAPUAAACJAwAAAAA=&#10;" filled="f" stroked="f">
                        <v:textbox inset="0,0,0,0">
                          <w:txbxContent>
                            <w:p w:rsidR="003A4DA9" w:rsidRDefault="00EB5A64">
                              <w:pPr>
                                <w:spacing w:after="160" w:line="259" w:lineRule="auto"/>
                                <w:ind w:left="0" w:right="0" w:firstLine="0"/>
                              </w:pPr>
                              <w:proofErr w:type="gramStart"/>
                              <w:r>
                                <w:t>communities</w:t>
                              </w:r>
                              <w:proofErr w:type="gramEnd"/>
                            </w:p>
                          </w:txbxContent>
                        </v:textbox>
                      </v:rect>
                      <v:rect id="Rectangle 1267" o:spid="_x0000_s1069" style="position:absolute;left:4244;top:-844;width:420;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8n8QA&#10;AADdAAAADwAAAGRycy9kb3ducmV2LnhtbERPS2vCQBC+F/wPywi91Y1STIlZRQRJLxUa29LjmJ08&#10;MDubZteY/vuuIPQ2H99z0s1oWjFQ7xrLCuazCARxYXXDlYKP4/7pBYTzyBpby6Tglxxs1pOHFBNt&#10;r/xOQ+4rEULYJaig9r5LpHRFTQbdzHbEgSttb9AH2FdS93gN4aaViyhaSoMNh4YaO9rVVJzzi1Hw&#10;OT9evjJ3OPF3+RM/v/nsUFaZUo/TcbsC4Wn0/+K7+1WH+YtlDL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3/J/EAAAA3QAAAA8AAAAAAAAAAAAAAAAAmAIAAGRycy9k&#10;b3ducmV2LnhtbFBLBQYAAAAABAAEAPUAAACJAw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5924"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11" w:line="259" w:lineRule="auto"/>
              <w:ind w:left="2"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2" w:right="0" w:firstLine="0"/>
              <w:rPr>
                <w:rFonts w:ascii="Nirmala UI" w:hAnsi="Nirmala UI" w:cs="Nirmala UI"/>
              </w:rPr>
            </w:pPr>
            <w:r w:rsidRPr="005158C0">
              <w:rPr>
                <w:rFonts w:ascii="Nirmala UI" w:hAnsi="Nirmala UI" w:cs="Nirmala UI"/>
              </w:rPr>
              <w:t>1.3.2.1.</w:t>
            </w:r>
            <w:r w:rsidRPr="005158C0">
              <w:rPr>
                <w:rFonts w:ascii="Nirmala UI" w:eastAsia="Arial" w:hAnsi="Nirmala UI" w:cs="Nirmala UI"/>
              </w:rPr>
              <w:t xml:space="preserve"> </w:t>
            </w:r>
            <w:r w:rsidRPr="005158C0">
              <w:rPr>
                <w:rFonts w:ascii="Nirmala UI" w:hAnsi="Nirmala UI" w:cs="Nirmala UI"/>
              </w:rPr>
              <w:t xml:space="preserve">That God is Father, Son and Holy Spirit </w:t>
            </w:r>
          </w:p>
          <w:p w:rsidR="003A4DA9" w:rsidRPr="005158C0" w:rsidRDefault="00EB5A64">
            <w:pPr>
              <w:spacing w:after="34" w:line="239" w:lineRule="auto"/>
              <w:ind w:left="854" w:right="0" w:hanging="852"/>
              <w:rPr>
                <w:rFonts w:ascii="Nirmala UI" w:hAnsi="Nirmala UI" w:cs="Nirmala UI"/>
              </w:rPr>
            </w:pPr>
            <w:r w:rsidRPr="005158C0">
              <w:rPr>
                <w:rFonts w:ascii="Nirmala UI" w:hAnsi="Nirmala UI" w:cs="Nirmala UI"/>
              </w:rPr>
              <w:t>1.3.2.2.</w:t>
            </w:r>
            <w:r w:rsidRPr="005158C0">
              <w:rPr>
                <w:rFonts w:ascii="Nirmala UI" w:eastAsia="Arial" w:hAnsi="Nirmala UI" w:cs="Nirmala UI"/>
              </w:rPr>
              <w:t xml:space="preserve"> </w:t>
            </w:r>
            <w:r w:rsidRPr="005158C0">
              <w:rPr>
                <w:rFonts w:ascii="Nirmala UI" w:hAnsi="Nirmala UI" w:cs="Nirmala UI"/>
              </w:rPr>
              <w:t xml:space="preserve">Some scripture illustrating the importance of living in community </w:t>
            </w:r>
          </w:p>
          <w:p w:rsidR="003A4DA9" w:rsidRPr="005158C0" w:rsidRDefault="00EB5A64">
            <w:pPr>
              <w:spacing w:after="0" w:line="259" w:lineRule="auto"/>
              <w:ind w:left="2" w:right="0" w:firstLine="0"/>
              <w:rPr>
                <w:rFonts w:ascii="Nirmala UI" w:hAnsi="Nirmala UI" w:cs="Nirmala UI"/>
              </w:rPr>
            </w:pPr>
            <w:r w:rsidRPr="005158C0">
              <w:rPr>
                <w:rFonts w:ascii="Nirmala UI" w:hAnsi="Nirmala UI" w:cs="Nirmala UI"/>
              </w:rPr>
              <w:t>1.3.2.3.</w:t>
            </w:r>
            <w:r w:rsidRPr="005158C0">
              <w:rPr>
                <w:rFonts w:ascii="Nirmala UI" w:eastAsia="Arial" w:hAnsi="Nirmala UI" w:cs="Nirmala UI"/>
              </w:rPr>
              <w:t xml:space="preserve"> </w:t>
            </w:r>
            <w:r w:rsidRPr="005158C0">
              <w:rPr>
                <w:rFonts w:ascii="Nirmala UI" w:hAnsi="Nirmala UI" w:cs="Nirmala UI"/>
              </w:rPr>
              <w:t xml:space="preserve">Jesus’ teaching on who is my neighbour </w:t>
            </w:r>
          </w:p>
        </w:tc>
        <w:tc>
          <w:tcPr>
            <w:tcW w:w="6867" w:type="dxa"/>
            <w:tcBorders>
              <w:top w:val="single" w:sz="8" w:space="0" w:color="000000"/>
              <w:left w:val="single" w:sz="4" w:space="0" w:color="000000"/>
              <w:bottom w:val="single" w:sz="4" w:space="0" w:color="000000"/>
              <w:right w:val="single" w:sz="4" w:space="0" w:color="000000"/>
            </w:tcBorders>
          </w:tcPr>
          <w:p w:rsidR="003A4DA9" w:rsidRPr="005158C0" w:rsidRDefault="00EB5A64">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2.3.2.1.</w:t>
            </w:r>
            <w:r w:rsidRPr="005158C0">
              <w:rPr>
                <w:rFonts w:ascii="Nirmala UI" w:eastAsia="Arial" w:hAnsi="Nirmala UI" w:cs="Nirmala UI"/>
              </w:rPr>
              <w:t xml:space="preserve"> </w:t>
            </w:r>
            <w:r w:rsidRPr="005158C0">
              <w:rPr>
                <w:rFonts w:ascii="Nirmala UI" w:hAnsi="Nirmala UI" w:cs="Nirmala UI"/>
              </w:rPr>
              <w:t xml:space="preserve">God is Trinity – a communion of persons </w:t>
            </w:r>
          </w:p>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rPr>
              <w:t>2.3.2.2.</w:t>
            </w:r>
            <w:r w:rsidRPr="005158C0">
              <w:rPr>
                <w:rFonts w:ascii="Nirmala UI" w:eastAsia="Arial" w:hAnsi="Nirmala UI" w:cs="Nirmala UI"/>
              </w:rPr>
              <w:t xml:space="preserve"> </w:t>
            </w:r>
            <w:r w:rsidRPr="005158C0">
              <w:rPr>
                <w:rFonts w:ascii="Nirmala UI" w:hAnsi="Nirmala UI" w:cs="Nirmala UI"/>
              </w:rPr>
              <w:t xml:space="preserve">The key principles of Catholic Social Teaching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2.3.2.3.</w:t>
            </w:r>
            <w:r w:rsidRPr="005158C0">
              <w:rPr>
                <w:rFonts w:ascii="Nirmala UI" w:eastAsia="Arial" w:hAnsi="Nirmala UI" w:cs="Nirmala UI"/>
              </w:rPr>
              <w:t xml:space="preserve"> </w:t>
            </w:r>
            <w:r w:rsidRPr="005158C0">
              <w:rPr>
                <w:rFonts w:ascii="Nirmala UI" w:hAnsi="Nirmala UI" w:cs="Nirmala UI"/>
              </w:rPr>
              <w:t xml:space="preserve">The Church is the Body of Christ </w:t>
            </w:r>
          </w:p>
          <w:p w:rsidR="003A4DA9" w:rsidRPr="005158C0" w:rsidRDefault="00EB5A64">
            <w:pPr>
              <w:spacing w:after="0" w:line="259" w:lineRule="auto"/>
              <w:ind w:left="0" w:right="0" w:firstLine="0"/>
              <w:rPr>
                <w:rFonts w:ascii="Nirmala UI" w:hAnsi="Nirmala UI" w:cs="Nirmala UI"/>
              </w:rPr>
            </w:pPr>
            <w:r w:rsidRPr="005158C0">
              <w:rPr>
                <w:rFonts w:ascii="Nirmala UI" w:hAnsi="Nirmala UI" w:cs="Nirmala UI"/>
              </w:rPr>
              <w:t xml:space="preserve"> </w:t>
            </w:r>
          </w:p>
        </w:tc>
      </w:tr>
      <w:tr w:rsidR="003A4DA9" w:rsidRPr="005158C0" w:rsidTr="00B959E6">
        <w:trPr>
          <w:trHeight w:val="3794"/>
        </w:trPr>
        <w:tc>
          <w:tcPr>
            <w:tcW w:w="1049" w:type="dxa"/>
            <w:tcBorders>
              <w:top w:val="single" w:sz="4" w:space="0" w:color="000000"/>
              <w:left w:val="single" w:sz="4" w:space="0" w:color="000000"/>
              <w:bottom w:val="single" w:sz="4" w:space="0" w:color="000000"/>
              <w:right w:val="single" w:sz="4" w:space="0" w:color="000000"/>
            </w:tcBorders>
            <w:shd w:val="clear" w:color="auto" w:fill="E2D0F1"/>
          </w:tcPr>
          <w:p w:rsidR="003A4DA9" w:rsidRPr="005158C0" w:rsidRDefault="00EB5A64">
            <w:pPr>
              <w:spacing w:after="0" w:line="259" w:lineRule="auto"/>
              <w:ind w:left="322" w:right="0" w:firstLine="0"/>
            </w:pPr>
            <w:r w:rsidRPr="005158C0">
              <w:rPr>
                <w:noProof/>
              </w:rPr>
              <mc:AlternateContent>
                <mc:Choice Requires="wpg">
                  <w:drawing>
                    <wp:inline distT="0" distB="0" distL="0" distR="0" wp14:anchorId="604B006F" wp14:editId="385C8BC0">
                      <wp:extent cx="142810" cy="1429576"/>
                      <wp:effectExtent l="0" t="0" r="0" b="0"/>
                      <wp:docPr id="9813" name="Group 9813"/>
                      <wp:cNvGraphicFramePr/>
                      <a:graphic xmlns:a="http://schemas.openxmlformats.org/drawingml/2006/main">
                        <a:graphicData uri="http://schemas.microsoft.com/office/word/2010/wordprocessingGroup">
                          <wpg:wgp>
                            <wpg:cNvGrpSpPr/>
                            <wpg:grpSpPr>
                              <a:xfrm>
                                <a:off x="0" y="0"/>
                                <a:ext cx="142810" cy="1429576"/>
                                <a:chOff x="0" y="0"/>
                                <a:chExt cx="142810" cy="1429576"/>
                              </a:xfrm>
                            </wpg:grpSpPr>
                            <wps:wsp>
                              <wps:cNvPr id="1327" name="Rectangle 1327"/>
                              <wps:cNvSpPr/>
                              <wps:spPr>
                                <a:xfrm rot="-5399999">
                                  <a:off x="-835642" y="403997"/>
                                  <a:ext cx="1861223" cy="189937"/>
                                </a:xfrm>
                                <a:prstGeom prst="rect">
                                  <a:avLst/>
                                </a:prstGeom>
                                <a:ln>
                                  <a:noFill/>
                                </a:ln>
                              </wps:spPr>
                              <wps:txbx>
                                <w:txbxContent>
                                  <w:p w:rsidR="003A4DA9" w:rsidRDefault="00EB5A64">
                                    <w:pPr>
                                      <w:spacing w:after="160" w:line="259" w:lineRule="auto"/>
                                      <w:ind w:left="0" w:right="0" w:firstLine="0"/>
                                    </w:pPr>
                                    <w:r>
                                      <w:t>Living in the wider world</w:t>
                                    </w:r>
                                  </w:p>
                                </w:txbxContent>
                              </wps:txbx>
                              <wps:bodyPr horzOverflow="overflow" vert="horz" lIns="0" tIns="0" rIns="0" bIns="0" rtlCol="0">
                                <a:noAutofit/>
                              </wps:bodyPr>
                            </wps:wsp>
                            <wps:wsp>
                              <wps:cNvPr id="1328" name="Rectangle 1328"/>
                              <wps:cNvSpPr/>
                              <wps:spPr>
                                <a:xfrm rot="-5399999">
                                  <a:off x="73897" y="-84352"/>
                                  <a:ext cx="42143" cy="189937"/>
                                </a:xfrm>
                                <a:prstGeom prst="rect">
                                  <a:avLst/>
                                </a:prstGeom>
                                <a:ln>
                                  <a:noFill/>
                                </a:ln>
                              </wps:spPr>
                              <wps:txbx>
                                <w:txbxContent>
                                  <w:p w:rsidR="003A4DA9" w:rsidRDefault="00EB5A64">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604B006F" id="Group 9813" o:spid="_x0000_s1070" style="width:11.25pt;height:112.55pt;mso-position-horizontal-relative:char;mso-position-vertical-relative:line" coordsize="1428,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">
                      <v:rect id="Rectangle 1327" o:spid="_x0000_s1071" style="position:absolute;left:-8356;top:4040;width:18611;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wsQA&#10;AADdAAAADwAAAGRycy9kb3ducmV2LnhtbERPS2vCQBC+F/wPywi91Y22NBLdBBFKeqlQbaXHaXby&#10;wOxsml01/feuIHibj+85y2wwrThR7xrLCqaTCARxYXXDlYKv3dvTHITzyBpby6Tgnxxk6ehhiYm2&#10;Z/6k09ZXIoSwS1BB7X2XSOmKmgy6ie2IA1fa3qAPsK+k7vEcwk0rZ1H0Kg02HBpq7GhdU3HYHo2C&#10;7+nuuM/d5pd/yr/45cPnm7LKlXocD6sFCE+Dv4tv7ncd5j/P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8SsLEAAAA3QAAAA8AAAAAAAAAAAAAAAAAmAIAAGRycy9k&#10;b3ducmV2LnhtbFBLBQYAAAAABAAEAPUAAACJAwAAAAA=&#10;" filled="f" stroked="f">
                        <v:textbox inset="0,0,0,0">
                          <w:txbxContent>
                            <w:p w:rsidR="003A4DA9" w:rsidRDefault="00EB5A64">
                              <w:pPr>
                                <w:spacing w:after="160" w:line="259" w:lineRule="auto"/>
                                <w:ind w:left="0" w:right="0" w:firstLine="0"/>
                              </w:pPr>
                              <w:r>
                                <w:t>Living in the wider world</w:t>
                              </w:r>
                            </w:p>
                          </w:txbxContent>
                        </v:textbox>
                      </v:rect>
                      <v:rect id="Rectangle 1328" o:spid="_x0000_s1072"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McA&#10;AADdAAAADwAAAGRycy9kb3ducmV2LnhtbESPT2sCQQzF70K/w5BCbzqrLbWsjiKCrBeFalt6THey&#10;f3Ans+6Muv32zaHgLeG9vPfLfNm7Rl2pC7VnA+NRAoo497bm0sDHcTN8AxUissXGMxn4pQDLxcNg&#10;jqn1N36n6yGWSkI4pGigirFNtQ55RQ7DyLfEohW+cxhl7UptO7xJuGv0JEletcOapaHCltYV5afD&#10;xRn4HB8vX1nY//B3cZ6+7GK2L8rMmKfHfjUDFamPd/P/9dYK/vNE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j3rDHAAAA3QAAAA8AAAAAAAAAAAAAAAAAmAIAAGRy&#10;cy9kb3ducmV2LnhtbFBLBQYAAAAABAAEAPUAAACMAwAAAAA=&#10;" filled="f" stroked="f">
                        <v:textbox inset="0,0,0,0">
                          <w:txbxContent>
                            <w:p w:rsidR="003A4DA9" w:rsidRDefault="00EB5A64">
                              <w:pPr>
                                <w:spacing w:after="160" w:line="259" w:lineRule="auto"/>
                                <w:ind w:left="0" w:right="0" w:firstLine="0"/>
                              </w:pPr>
                              <w:r>
                                <w:t xml:space="preserve"> </w:t>
                              </w:r>
                            </w:p>
                          </w:txbxContent>
                        </v:textbox>
                      </v:rect>
                      <w10:anchorlock/>
                    </v:group>
                  </w:pict>
                </mc:Fallback>
              </mc:AlternateContent>
            </w:r>
          </w:p>
        </w:tc>
        <w:tc>
          <w:tcPr>
            <w:tcW w:w="5924" w:type="dxa"/>
            <w:tcBorders>
              <w:top w:val="single" w:sz="4" w:space="0" w:color="000000"/>
              <w:left w:val="single" w:sz="4" w:space="0" w:color="000000"/>
              <w:bottom w:val="single" w:sz="4" w:space="0" w:color="auto"/>
              <w:right w:val="single" w:sz="4" w:space="0" w:color="000000"/>
            </w:tcBorders>
          </w:tcPr>
          <w:p w:rsidR="003A4DA9" w:rsidRPr="005158C0" w:rsidRDefault="00EB5A64">
            <w:pPr>
              <w:spacing w:line="259" w:lineRule="auto"/>
              <w:ind w:left="2"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33" w:line="240" w:lineRule="auto"/>
              <w:ind w:left="854" w:right="0" w:hanging="852"/>
              <w:rPr>
                <w:rFonts w:ascii="Nirmala UI" w:hAnsi="Nirmala UI" w:cs="Nirmala UI"/>
              </w:rPr>
            </w:pPr>
            <w:r w:rsidRPr="005158C0">
              <w:rPr>
                <w:rFonts w:ascii="Nirmala UI" w:hAnsi="Nirmala UI" w:cs="Nirmala UI"/>
              </w:rPr>
              <w:t>1.3.3.1.</w:t>
            </w:r>
            <w:r w:rsidRPr="005158C0">
              <w:rPr>
                <w:rFonts w:ascii="Nirmala UI" w:eastAsia="Arial" w:hAnsi="Nirmala UI" w:cs="Nirmala UI"/>
              </w:rPr>
              <w:t xml:space="preserve"> </w:t>
            </w:r>
            <w:r w:rsidRPr="005158C0">
              <w:rPr>
                <w:rFonts w:ascii="Nirmala UI" w:hAnsi="Nirmala UI" w:cs="Nirmala UI"/>
              </w:rPr>
              <w:t xml:space="preserve">That they belong to various communities such as home, school, parish, the wider local community and the global community </w:t>
            </w:r>
          </w:p>
          <w:p w:rsidR="003A4DA9" w:rsidRPr="005158C0" w:rsidRDefault="00EB5A64">
            <w:pPr>
              <w:spacing w:after="36" w:line="237" w:lineRule="auto"/>
              <w:ind w:left="854" w:right="0" w:hanging="852"/>
              <w:rPr>
                <w:rFonts w:ascii="Nirmala UI" w:hAnsi="Nirmala UI" w:cs="Nirmala UI"/>
              </w:rPr>
            </w:pPr>
            <w:r w:rsidRPr="005158C0">
              <w:rPr>
                <w:rFonts w:ascii="Nirmala UI" w:hAnsi="Nirmala UI" w:cs="Nirmala UI"/>
              </w:rPr>
              <w:t>1.3.3.2.</w:t>
            </w:r>
            <w:r w:rsidRPr="005158C0">
              <w:rPr>
                <w:rFonts w:ascii="Nirmala UI" w:eastAsia="Arial" w:hAnsi="Nirmala UI" w:cs="Nirmala UI"/>
              </w:rPr>
              <w:t xml:space="preserve"> </w:t>
            </w:r>
            <w:r w:rsidRPr="005158C0">
              <w:rPr>
                <w:rFonts w:ascii="Nirmala UI" w:hAnsi="Nirmala UI" w:cs="Nirmala UI"/>
              </w:rPr>
              <w:t>That their behavio</w:t>
            </w:r>
            <w:r w:rsidR="009B46B9">
              <w:rPr>
                <w:rFonts w:ascii="Nirmala UI" w:hAnsi="Nirmala UI" w:cs="Nirmala UI"/>
              </w:rPr>
              <w:t>u</w:t>
            </w:r>
            <w:r w:rsidRPr="005158C0">
              <w:rPr>
                <w:rFonts w:ascii="Nirmala UI" w:hAnsi="Nirmala UI" w:cs="Nirmala UI"/>
              </w:rPr>
              <w:t xml:space="preserve">r has an impact on the communities to which they belong </w:t>
            </w:r>
          </w:p>
          <w:p w:rsidR="003A4DA9" w:rsidRPr="005158C0" w:rsidRDefault="00EB5A64">
            <w:pPr>
              <w:spacing w:after="34" w:line="239" w:lineRule="auto"/>
              <w:ind w:left="854" w:right="0" w:hanging="852"/>
              <w:jc w:val="both"/>
              <w:rPr>
                <w:rFonts w:ascii="Nirmala UI" w:hAnsi="Nirmala UI" w:cs="Nirmala UI"/>
              </w:rPr>
            </w:pPr>
            <w:r w:rsidRPr="005158C0">
              <w:rPr>
                <w:rFonts w:ascii="Nirmala UI" w:hAnsi="Nirmala UI" w:cs="Nirmala UI"/>
              </w:rPr>
              <w:t>1.3.3.3.</w:t>
            </w:r>
            <w:r w:rsidRPr="005158C0">
              <w:rPr>
                <w:rFonts w:ascii="Nirmala UI" w:eastAsia="Arial" w:hAnsi="Nirmala UI" w:cs="Nirmala UI"/>
              </w:rPr>
              <w:t xml:space="preserve"> </w:t>
            </w:r>
            <w:r w:rsidRPr="005158C0">
              <w:rPr>
                <w:rFonts w:ascii="Nirmala UI" w:hAnsi="Nirmala UI" w:cs="Nirmala UI"/>
              </w:rPr>
              <w:t xml:space="preserve">That people and other living things have needs and that they have responsibilities to meet them; </w:t>
            </w:r>
          </w:p>
          <w:p w:rsidR="003A4DA9" w:rsidRPr="005158C0" w:rsidRDefault="00EB5A64">
            <w:pPr>
              <w:spacing w:after="34" w:line="239" w:lineRule="auto"/>
              <w:ind w:left="854" w:right="0" w:hanging="852"/>
              <w:jc w:val="both"/>
              <w:rPr>
                <w:rFonts w:ascii="Nirmala UI" w:hAnsi="Nirmala UI" w:cs="Nirmala UI"/>
              </w:rPr>
            </w:pPr>
            <w:r w:rsidRPr="005158C0">
              <w:rPr>
                <w:rFonts w:ascii="Nirmala UI" w:hAnsi="Nirmala UI" w:cs="Nirmala UI"/>
              </w:rPr>
              <w:t>1.3.3.4.</w:t>
            </w:r>
            <w:r w:rsidRPr="005158C0">
              <w:rPr>
                <w:rFonts w:ascii="Nirmala UI" w:eastAsia="Arial" w:hAnsi="Nirmala UI" w:cs="Nirmala UI"/>
              </w:rPr>
              <w:t xml:space="preserve"> </w:t>
            </w:r>
            <w:r w:rsidRPr="005158C0">
              <w:rPr>
                <w:rFonts w:ascii="Nirmala UI" w:hAnsi="Nirmala UI" w:cs="Nirmala UI"/>
              </w:rPr>
              <w:t xml:space="preserve">About what harms and improves the world in which they live </w:t>
            </w:r>
          </w:p>
          <w:p w:rsidR="003A4DA9" w:rsidRPr="005158C0" w:rsidRDefault="00EB5A64">
            <w:pPr>
              <w:spacing w:after="0" w:line="259" w:lineRule="auto"/>
              <w:ind w:left="854" w:right="0" w:hanging="852"/>
              <w:rPr>
                <w:rFonts w:ascii="Nirmala UI" w:hAnsi="Nirmala UI" w:cs="Nirmala UI"/>
              </w:rPr>
            </w:pPr>
            <w:r w:rsidRPr="005158C0">
              <w:rPr>
                <w:rFonts w:ascii="Nirmala UI" w:hAnsi="Nirmala UI" w:cs="Nirmala UI"/>
              </w:rPr>
              <w:t>1.3.3.5.</w:t>
            </w:r>
            <w:r w:rsidRPr="005158C0">
              <w:rPr>
                <w:rFonts w:ascii="Nirmala UI" w:eastAsia="Arial" w:hAnsi="Nirmala UI" w:cs="Nirmala UI"/>
              </w:rPr>
              <w:t xml:space="preserve"> </w:t>
            </w:r>
            <w:r w:rsidRPr="005158C0">
              <w:rPr>
                <w:rFonts w:ascii="Nirmala UI" w:hAnsi="Nirmala UI" w:cs="Nirmala UI"/>
              </w:rPr>
              <w:t xml:space="preserve">How diseases are spread and can be controlled and the responsibilities they have for their own health and that of others e.g. washing hands </w:t>
            </w:r>
          </w:p>
        </w:tc>
        <w:tc>
          <w:tcPr>
            <w:tcW w:w="6867" w:type="dxa"/>
            <w:tcBorders>
              <w:top w:val="single" w:sz="4" w:space="0" w:color="000000"/>
              <w:left w:val="single" w:sz="4" w:space="0" w:color="000000"/>
              <w:bottom w:val="single" w:sz="4" w:space="0" w:color="000000"/>
              <w:right w:val="single" w:sz="4" w:space="0" w:color="000000"/>
            </w:tcBorders>
          </w:tcPr>
          <w:p w:rsidR="003A4DA9" w:rsidRPr="005158C0" w:rsidRDefault="00EB5A64">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3A4DA9" w:rsidRPr="005158C0" w:rsidRDefault="00EB5A64">
            <w:pPr>
              <w:spacing w:after="34" w:line="240" w:lineRule="auto"/>
              <w:ind w:left="852" w:right="45" w:hanging="852"/>
              <w:jc w:val="both"/>
              <w:rPr>
                <w:rFonts w:ascii="Nirmala UI" w:hAnsi="Nirmala UI" w:cs="Nirmala UI"/>
              </w:rPr>
            </w:pPr>
            <w:r w:rsidRPr="005158C0">
              <w:rPr>
                <w:rFonts w:ascii="Nirmala UI" w:hAnsi="Nirmala UI" w:cs="Nirmala UI"/>
              </w:rPr>
              <w:t>2.3.3.1.</w:t>
            </w:r>
            <w:r w:rsidRPr="005158C0">
              <w:rPr>
                <w:rFonts w:ascii="Nirmala UI" w:eastAsia="Arial" w:hAnsi="Nirmala UI" w:cs="Nirmala UI"/>
              </w:rPr>
              <w:t xml:space="preserve"> </w:t>
            </w:r>
            <w:r w:rsidRPr="005158C0">
              <w:rPr>
                <w:rFonts w:ascii="Nirmala UI" w:hAnsi="Nirmala UI" w:cs="Nirmala UI"/>
              </w:rPr>
              <w:t xml:space="preserve">That there are some cultural practices which are against British law and universal rights (e.g. honour based violence and forced marriage, human trafficking etc.) </w:t>
            </w:r>
          </w:p>
          <w:p w:rsidR="003A4DA9" w:rsidRPr="005158C0" w:rsidRDefault="00EB5A64">
            <w:pPr>
              <w:spacing w:after="35" w:line="238" w:lineRule="auto"/>
              <w:ind w:left="852" w:right="52" w:hanging="852"/>
              <w:jc w:val="both"/>
              <w:rPr>
                <w:rFonts w:ascii="Nirmala UI" w:hAnsi="Nirmala UI" w:cs="Nirmala UI"/>
              </w:rPr>
            </w:pPr>
            <w:r w:rsidRPr="005158C0">
              <w:rPr>
                <w:rFonts w:ascii="Nirmala UI" w:hAnsi="Nirmala UI" w:cs="Nirmala UI"/>
              </w:rPr>
              <w:t>2.3.3.2.</w:t>
            </w:r>
            <w:r w:rsidRPr="005158C0">
              <w:rPr>
                <w:rFonts w:ascii="Nirmala UI" w:eastAsia="Arial" w:hAnsi="Nirmala UI" w:cs="Nirmala UI"/>
              </w:rPr>
              <w:t xml:space="preserve"> </w:t>
            </w:r>
            <w:r w:rsidRPr="005158C0">
              <w:rPr>
                <w:rFonts w:ascii="Nirmala UI" w:hAnsi="Nirmala UI" w:cs="Nirmala UI"/>
              </w:rPr>
              <w:t xml:space="preserve">That actions such as female genital mutilation (FGM) constitute abuse, are crimes and how to get support if they have fears for themselves or their peers </w:t>
            </w:r>
          </w:p>
          <w:p w:rsidR="003A4DA9" w:rsidRPr="005158C0" w:rsidRDefault="00EB5A64">
            <w:pPr>
              <w:spacing w:after="34" w:line="239" w:lineRule="auto"/>
              <w:ind w:left="852" w:right="47" w:hanging="852"/>
              <w:jc w:val="both"/>
              <w:rPr>
                <w:rFonts w:ascii="Nirmala UI" w:hAnsi="Nirmala UI" w:cs="Nirmala UI"/>
              </w:rPr>
            </w:pPr>
            <w:r w:rsidRPr="005158C0">
              <w:rPr>
                <w:rFonts w:ascii="Nirmala UI" w:hAnsi="Nirmala UI" w:cs="Nirmala UI"/>
              </w:rPr>
              <w:t>2.3.3.3.</w:t>
            </w:r>
            <w:r w:rsidRPr="005158C0">
              <w:rPr>
                <w:rFonts w:ascii="Nirmala UI" w:eastAsia="Arial" w:hAnsi="Nirmala UI" w:cs="Nirmala UI"/>
              </w:rPr>
              <w:t xml:space="preserve"> </w:t>
            </w:r>
            <w:r w:rsidRPr="005158C0">
              <w:rPr>
                <w:rFonts w:ascii="Nirmala UI" w:hAnsi="Nirmala UI" w:cs="Nirmala UI"/>
              </w:rPr>
              <w:t xml:space="preserve">That bacteria and viruses can affect health and that following simple routines and medical interventions can reduce their spread </w:t>
            </w:r>
          </w:p>
          <w:p w:rsidR="003A4DA9" w:rsidRPr="005158C0" w:rsidRDefault="00EB5A64" w:rsidP="005158C0">
            <w:pPr>
              <w:spacing w:after="8" w:line="236" w:lineRule="auto"/>
              <w:ind w:left="852" w:right="50" w:hanging="852"/>
              <w:jc w:val="both"/>
              <w:rPr>
                <w:rFonts w:ascii="Nirmala UI" w:hAnsi="Nirmala UI" w:cs="Nirmala UI"/>
              </w:rPr>
            </w:pPr>
            <w:r w:rsidRPr="005158C0">
              <w:rPr>
                <w:rFonts w:ascii="Nirmala UI" w:hAnsi="Nirmala UI" w:cs="Nirmala UI"/>
              </w:rPr>
              <w:t>2.3.3.4.</w:t>
            </w:r>
            <w:r w:rsidRPr="005158C0">
              <w:rPr>
                <w:rFonts w:ascii="Nirmala UI" w:eastAsia="Arial" w:hAnsi="Nirmala UI" w:cs="Nirmala UI"/>
              </w:rPr>
              <w:t xml:space="preserve"> </w:t>
            </w:r>
            <w:r w:rsidRPr="005158C0">
              <w:rPr>
                <w:rFonts w:ascii="Nirmala UI" w:hAnsi="Nirmala UI" w:cs="Nirmala UI"/>
              </w:rPr>
              <w:t>About the range of national, regional, religious and ethnic identities in the United Kingdom and beyond and the importance of living in righ</w:t>
            </w:r>
            <w:r w:rsidR="005158C0">
              <w:rPr>
                <w:rFonts w:ascii="Nirmala UI" w:hAnsi="Nirmala UI" w:cs="Nirmala UI"/>
              </w:rPr>
              <w:t>t relationship with one another.</w:t>
            </w:r>
          </w:p>
        </w:tc>
      </w:tr>
    </w:tbl>
    <w:p w:rsidR="003A4DA9" w:rsidRPr="005158C0" w:rsidRDefault="003A4DA9">
      <w:pPr>
        <w:spacing w:after="0" w:line="259" w:lineRule="auto"/>
        <w:ind w:left="0" w:right="0" w:firstLine="0"/>
      </w:pPr>
    </w:p>
    <w:sectPr w:rsidR="003A4DA9" w:rsidRPr="005158C0" w:rsidSect="00B959E6">
      <w:footerReference w:type="even" r:id="rId8"/>
      <w:footerReference w:type="default" r:id="rId9"/>
      <w:footerReference w:type="first" r:id="rId10"/>
      <w:pgSz w:w="16838" w:h="11906" w:orient="landscape"/>
      <w:pgMar w:top="426" w:right="1434" w:bottom="851"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DC" w:rsidRDefault="004465DC">
      <w:pPr>
        <w:spacing w:after="0" w:line="240" w:lineRule="auto"/>
      </w:pPr>
      <w:r>
        <w:separator/>
      </w:r>
    </w:p>
  </w:endnote>
  <w:endnote w:type="continuationSeparator" w:id="0">
    <w:p w:rsidR="004465DC" w:rsidRDefault="0044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9" w:rsidRDefault="00EB5A64">
    <w:pPr>
      <w:spacing w:after="0" w:line="259" w:lineRule="auto"/>
      <w:ind w:left="0"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Pr>
        <w:b/>
        <w:sz w:val="24"/>
      </w:rPr>
      <w:t>8</w:t>
    </w:r>
    <w:r>
      <w:t xml:space="preserve"> </w:t>
    </w:r>
  </w:p>
  <w:p w:rsidR="003A4DA9" w:rsidRDefault="00EB5A64">
    <w:pPr>
      <w:spacing w:after="0" w:line="259"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28" w:rsidRDefault="000D452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96F36">
      <w:rPr>
        <w:caps/>
        <w:noProof/>
        <w:color w:val="5B9BD5" w:themeColor="accent1"/>
      </w:rPr>
      <w:t>12</w:t>
    </w:r>
    <w:r>
      <w:rPr>
        <w:caps/>
        <w:noProof/>
        <w:color w:val="5B9BD5" w:themeColor="accent1"/>
      </w:rPr>
      <w:fldChar w:fldCharType="end"/>
    </w:r>
  </w:p>
  <w:p w:rsidR="003A4DA9" w:rsidRDefault="003A4DA9">
    <w:pPr>
      <w:spacing w:after="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320480"/>
      <w:docPartObj>
        <w:docPartGallery w:val="Page Numbers (Bottom of Page)"/>
        <w:docPartUnique/>
      </w:docPartObj>
    </w:sdtPr>
    <w:sdtEndPr>
      <w:rPr>
        <w:noProof/>
      </w:rPr>
    </w:sdtEndPr>
    <w:sdtContent>
      <w:p w:rsidR="004C399B" w:rsidRDefault="004C399B">
        <w:pPr>
          <w:pStyle w:val="Footer"/>
          <w:jc w:val="center"/>
        </w:pPr>
        <w:r>
          <w:fldChar w:fldCharType="begin"/>
        </w:r>
        <w:r>
          <w:instrText xml:space="preserve"> PAGE   \* MERGEFORMAT </w:instrText>
        </w:r>
        <w:r>
          <w:fldChar w:fldCharType="separate"/>
        </w:r>
        <w:r w:rsidR="00696F36">
          <w:rPr>
            <w:noProof/>
          </w:rPr>
          <w:t>1</w:t>
        </w:r>
        <w:r>
          <w:rPr>
            <w:noProof/>
          </w:rPr>
          <w:fldChar w:fldCharType="end"/>
        </w:r>
      </w:p>
    </w:sdtContent>
  </w:sdt>
  <w:p w:rsidR="003A4DA9" w:rsidRDefault="003A4DA9">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DC" w:rsidRDefault="004465DC">
      <w:pPr>
        <w:spacing w:after="0" w:line="240" w:lineRule="auto"/>
      </w:pPr>
      <w:r>
        <w:separator/>
      </w:r>
    </w:p>
  </w:footnote>
  <w:footnote w:type="continuationSeparator" w:id="0">
    <w:p w:rsidR="004465DC" w:rsidRDefault="0044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7E9E"/>
    <w:multiLevelType w:val="hybridMultilevel"/>
    <w:tmpl w:val="78060582"/>
    <w:lvl w:ilvl="0" w:tplc="B448C9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2E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946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6417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C68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40E5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56CD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68C3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2A9B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A9"/>
    <w:rsid w:val="00053095"/>
    <w:rsid w:val="000758C3"/>
    <w:rsid w:val="000D4528"/>
    <w:rsid w:val="001556BE"/>
    <w:rsid w:val="001F4783"/>
    <w:rsid w:val="00292574"/>
    <w:rsid w:val="003A4DA9"/>
    <w:rsid w:val="004465DC"/>
    <w:rsid w:val="004C399B"/>
    <w:rsid w:val="005158C0"/>
    <w:rsid w:val="00655862"/>
    <w:rsid w:val="00696F36"/>
    <w:rsid w:val="006C0C02"/>
    <w:rsid w:val="00736FD4"/>
    <w:rsid w:val="007C63C6"/>
    <w:rsid w:val="00812D85"/>
    <w:rsid w:val="00821FCF"/>
    <w:rsid w:val="008320CC"/>
    <w:rsid w:val="009B46B9"/>
    <w:rsid w:val="00B959E6"/>
    <w:rsid w:val="00BB70E8"/>
    <w:rsid w:val="00CB4C6A"/>
    <w:rsid w:val="00EB5A64"/>
    <w:rsid w:val="00F3319A"/>
    <w:rsid w:val="00F9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11BE2-7ABD-41DD-9486-396BB158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color w:val="1C3E9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C3E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C3E95"/>
      <w:sz w:val="24"/>
    </w:rPr>
  </w:style>
  <w:style w:type="character" w:customStyle="1" w:styleId="Heading1Char">
    <w:name w:val="Heading 1 Char"/>
    <w:link w:val="Heading1"/>
    <w:rPr>
      <w:rFonts w:ascii="Calibri" w:eastAsia="Calibri" w:hAnsi="Calibri" w:cs="Calibri"/>
      <w:color w:val="1C3E9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FD4"/>
    <w:rPr>
      <w:rFonts w:ascii="Calibri" w:eastAsia="Calibri" w:hAnsi="Calibri" w:cs="Calibri"/>
      <w:color w:val="000000"/>
    </w:rPr>
  </w:style>
  <w:style w:type="paragraph" w:styleId="Footer">
    <w:name w:val="footer"/>
    <w:basedOn w:val="Normal"/>
    <w:link w:val="FooterChar"/>
    <w:uiPriority w:val="99"/>
    <w:unhideWhenUsed/>
    <w:rsid w:val="000D4528"/>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D452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cp:lastModifiedBy>Chris Devanny</cp:lastModifiedBy>
  <cp:revision>16</cp:revision>
  <dcterms:created xsi:type="dcterms:W3CDTF">2016-11-08T11:06:00Z</dcterms:created>
  <dcterms:modified xsi:type="dcterms:W3CDTF">2017-01-11T14:01:00Z</dcterms:modified>
</cp:coreProperties>
</file>